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99" w:rsidRPr="00962C99" w:rsidRDefault="00962C99" w:rsidP="00962C99">
      <w:pPr>
        <w:rPr>
          <w:rFonts w:ascii="Times New Roman" w:hAnsi="Times New Roman" w:cs="Times New Roman"/>
        </w:rPr>
      </w:pPr>
      <w:r w:rsidRPr="00962C99">
        <w:rPr>
          <w:rFonts w:ascii="Times New Roman" w:hAnsi="Times New Roman" w:cs="Times New Roman"/>
          <w:noProof/>
          <w:lang w:eastAsia="ru-RU"/>
        </w:rPr>
        <w:drawing>
          <wp:anchor distT="0" distB="0" distL="114300" distR="114300" simplePos="0" relativeHeight="251659264" behindDoc="1" locked="0" layoutInCell="1" allowOverlap="1" wp14:anchorId="63470948" wp14:editId="373BF55C">
            <wp:simplePos x="0" y="0"/>
            <wp:positionH relativeFrom="margin">
              <wp:align>center</wp:align>
            </wp:positionH>
            <wp:positionV relativeFrom="paragraph">
              <wp:posOffset>-324485</wp:posOffset>
            </wp:positionV>
            <wp:extent cx="687705" cy="857885"/>
            <wp:effectExtent l="0" t="0" r="0" b="0"/>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7705"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2C99" w:rsidRPr="00962C99" w:rsidRDefault="00962C99" w:rsidP="00962C99">
      <w:pPr>
        <w:rPr>
          <w:rFonts w:ascii="Times New Roman" w:hAnsi="Times New Roman" w:cs="Times New Roman"/>
        </w:rPr>
      </w:pPr>
    </w:p>
    <w:p w:rsidR="00962C99" w:rsidRPr="00962C99" w:rsidRDefault="00962C99" w:rsidP="00962C99">
      <w:pPr>
        <w:spacing w:after="0" w:line="240" w:lineRule="auto"/>
        <w:jc w:val="center"/>
        <w:rPr>
          <w:rFonts w:ascii="Times New Roman" w:hAnsi="Times New Roman" w:cs="Times New Roman"/>
          <w:b/>
          <w:w w:val="115"/>
          <w:sz w:val="40"/>
          <w:szCs w:val="40"/>
        </w:rPr>
      </w:pPr>
      <w:r w:rsidRPr="00962C99">
        <w:rPr>
          <w:rFonts w:ascii="Times New Roman" w:hAnsi="Times New Roman" w:cs="Times New Roman"/>
          <w:b/>
          <w:w w:val="115"/>
          <w:sz w:val="40"/>
          <w:szCs w:val="40"/>
        </w:rPr>
        <w:t xml:space="preserve">СОВЕТ ДЕПУТАТОВ </w:t>
      </w:r>
    </w:p>
    <w:p w:rsidR="00962C99" w:rsidRPr="00962C99" w:rsidRDefault="00962C99" w:rsidP="00962C99">
      <w:pPr>
        <w:spacing w:after="0" w:line="240" w:lineRule="auto"/>
        <w:jc w:val="center"/>
        <w:rPr>
          <w:rFonts w:ascii="Times New Roman" w:hAnsi="Times New Roman" w:cs="Times New Roman"/>
          <w:b/>
          <w:w w:val="115"/>
          <w:sz w:val="28"/>
          <w:szCs w:val="28"/>
        </w:rPr>
      </w:pPr>
      <w:r w:rsidRPr="00962C99">
        <w:rPr>
          <w:rFonts w:ascii="Times New Roman" w:hAnsi="Times New Roman" w:cs="Times New Roman"/>
          <w:b/>
          <w:w w:val="115"/>
          <w:sz w:val="28"/>
          <w:szCs w:val="28"/>
        </w:rPr>
        <w:t>ГОРОДСКОГО ОКРУГА КОТЕЛЬНИКИ</w:t>
      </w:r>
    </w:p>
    <w:p w:rsidR="00962C99" w:rsidRPr="00962C99" w:rsidRDefault="00962C99" w:rsidP="00962C99">
      <w:pPr>
        <w:spacing w:after="0" w:line="240" w:lineRule="auto"/>
        <w:jc w:val="center"/>
        <w:rPr>
          <w:rFonts w:ascii="Times New Roman" w:hAnsi="Times New Roman" w:cs="Times New Roman"/>
          <w:b/>
          <w:w w:val="115"/>
          <w:sz w:val="28"/>
          <w:szCs w:val="28"/>
        </w:rPr>
      </w:pPr>
      <w:r w:rsidRPr="00962C99">
        <w:rPr>
          <w:rFonts w:ascii="Times New Roman" w:hAnsi="Times New Roman" w:cs="Times New Roman"/>
          <w:b/>
          <w:w w:val="115"/>
          <w:sz w:val="28"/>
          <w:szCs w:val="28"/>
        </w:rPr>
        <w:t>МОСКОВСКОЙ ОБЛАСТИ</w:t>
      </w:r>
    </w:p>
    <w:p w:rsidR="00962C99" w:rsidRPr="00962C99" w:rsidRDefault="00962C99" w:rsidP="00962C99">
      <w:pPr>
        <w:spacing w:after="0" w:line="240" w:lineRule="auto"/>
        <w:jc w:val="both"/>
        <w:rPr>
          <w:rFonts w:ascii="Times New Roman" w:hAnsi="Times New Roman" w:cs="Times New Roman"/>
          <w:sz w:val="32"/>
          <w:szCs w:val="32"/>
        </w:rPr>
      </w:pPr>
    </w:p>
    <w:p w:rsidR="00962C99" w:rsidRPr="00962C99" w:rsidRDefault="00962C99" w:rsidP="00962C99">
      <w:pPr>
        <w:spacing w:after="0" w:line="240" w:lineRule="auto"/>
        <w:jc w:val="center"/>
        <w:rPr>
          <w:rFonts w:ascii="Times New Roman" w:hAnsi="Times New Roman" w:cs="Times New Roman"/>
          <w:b/>
          <w:w w:val="115"/>
          <w:sz w:val="28"/>
          <w:szCs w:val="28"/>
        </w:rPr>
      </w:pPr>
      <w:r w:rsidRPr="00962C99">
        <w:rPr>
          <w:rFonts w:ascii="Times New Roman" w:hAnsi="Times New Roman" w:cs="Times New Roman"/>
          <w:b/>
          <w:w w:val="115"/>
          <w:sz w:val="36"/>
          <w:szCs w:val="36"/>
        </w:rPr>
        <w:t>РЕШЕНИЕ</w:t>
      </w:r>
    </w:p>
    <w:p w:rsidR="00962C99" w:rsidRPr="00962C99" w:rsidRDefault="00962C99" w:rsidP="00962C99">
      <w:pPr>
        <w:tabs>
          <w:tab w:val="center" w:pos="4677"/>
          <w:tab w:val="right" w:pos="9355"/>
        </w:tabs>
        <w:spacing w:before="120" w:after="0" w:line="240" w:lineRule="auto"/>
        <w:rPr>
          <w:rFonts w:ascii="Times New Roman" w:eastAsia="Times New Roman" w:hAnsi="Times New Roman" w:cs="Times New Roman"/>
          <w:w w:val="115"/>
          <w:sz w:val="28"/>
          <w:szCs w:val="28"/>
          <w:lang w:eastAsia="ru-RU"/>
        </w:rPr>
      </w:pPr>
      <w:r w:rsidRPr="00962C99">
        <w:rPr>
          <w:rFonts w:ascii="Times New Roman" w:eastAsia="Times New Roman" w:hAnsi="Times New Roman" w:cs="Times New Roman"/>
          <w:w w:val="115"/>
          <w:sz w:val="24"/>
          <w:szCs w:val="24"/>
          <w:lang w:eastAsia="ru-RU"/>
        </w:rPr>
        <w:t xml:space="preserve">                                                </w:t>
      </w:r>
      <w:r w:rsidRPr="00962C99">
        <w:rPr>
          <w:rFonts w:ascii="Times New Roman" w:eastAsia="Times New Roman" w:hAnsi="Times New Roman" w:cs="Times New Roman"/>
          <w:w w:val="115"/>
          <w:sz w:val="28"/>
          <w:szCs w:val="28"/>
          <w:lang w:eastAsia="ru-RU"/>
        </w:rPr>
        <w:t>04.09.2023 № 1/67</w:t>
      </w:r>
    </w:p>
    <w:p w:rsidR="00962C99" w:rsidRPr="00962C99" w:rsidRDefault="00962C99" w:rsidP="00962C99">
      <w:pPr>
        <w:tabs>
          <w:tab w:val="center" w:pos="4677"/>
          <w:tab w:val="right" w:pos="9355"/>
        </w:tabs>
        <w:spacing w:after="0" w:line="240" w:lineRule="auto"/>
        <w:jc w:val="center"/>
        <w:rPr>
          <w:rFonts w:ascii="Times New Roman" w:eastAsia="Times New Roman" w:hAnsi="Times New Roman" w:cs="Times New Roman"/>
          <w:w w:val="115"/>
          <w:sz w:val="24"/>
          <w:szCs w:val="24"/>
          <w:lang w:eastAsia="ru-RU"/>
        </w:rPr>
      </w:pPr>
      <w:r w:rsidRPr="00962C99">
        <w:rPr>
          <w:rFonts w:ascii="Times New Roman" w:eastAsia="Times New Roman" w:hAnsi="Times New Roman" w:cs="Times New Roman"/>
          <w:w w:val="115"/>
          <w:sz w:val="24"/>
          <w:szCs w:val="24"/>
          <w:lang w:eastAsia="ru-RU"/>
        </w:rPr>
        <w:t>г. Котельники</w:t>
      </w:r>
    </w:p>
    <w:p w:rsidR="00962C99" w:rsidRDefault="00962C99" w:rsidP="00962C99"/>
    <w:p w:rsidR="00962C99" w:rsidRDefault="00962C99" w:rsidP="00962C99">
      <w:pPr>
        <w:spacing w:after="0" w:line="240" w:lineRule="auto"/>
        <w:jc w:val="both"/>
        <w:rPr>
          <w:rFonts w:ascii="Times New Roman" w:hAnsi="Times New Roman" w:cs="Times New Roman"/>
          <w:sz w:val="28"/>
          <w:szCs w:val="28"/>
        </w:rPr>
      </w:pPr>
      <w:r w:rsidRPr="00962C99">
        <w:rPr>
          <w:rFonts w:ascii="Times New Roman" w:hAnsi="Times New Roman" w:cs="Times New Roman"/>
          <w:sz w:val="28"/>
          <w:szCs w:val="28"/>
        </w:rPr>
        <w:t xml:space="preserve">Об утверждении Положения о Молодежном парламенте </w:t>
      </w:r>
    </w:p>
    <w:p w:rsidR="00962C99" w:rsidRDefault="00962C99" w:rsidP="00962C99">
      <w:pPr>
        <w:spacing w:after="0" w:line="240" w:lineRule="auto"/>
        <w:jc w:val="both"/>
        <w:rPr>
          <w:rFonts w:ascii="Times New Roman" w:hAnsi="Times New Roman" w:cs="Times New Roman"/>
          <w:sz w:val="28"/>
          <w:szCs w:val="28"/>
        </w:rPr>
      </w:pPr>
      <w:r w:rsidRPr="00962C99">
        <w:rPr>
          <w:rFonts w:ascii="Times New Roman" w:hAnsi="Times New Roman" w:cs="Times New Roman"/>
          <w:sz w:val="28"/>
          <w:szCs w:val="28"/>
        </w:rPr>
        <w:t xml:space="preserve">при Совете депутатов </w:t>
      </w:r>
      <w:r>
        <w:rPr>
          <w:rFonts w:ascii="Times New Roman" w:hAnsi="Times New Roman" w:cs="Times New Roman"/>
          <w:sz w:val="28"/>
          <w:szCs w:val="28"/>
        </w:rPr>
        <w:t xml:space="preserve">городского округа Котельники </w:t>
      </w:r>
    </w:p>
    <w:p w:rsidR="00962C99" w:rsidRDefault="00962C99" w:rsidP="00962C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Московской области</w:t>
      </w:r>
    </w:p>
    <w:p w:rsidR="00962C99" w:rsidRDefault="00962C99" w:rsidP="00962C99">
      <w:pPr>
        <w:jc w:val="both"/>
        <w:rPr>
          <w:rFonts w:ascii="Times New Roman" w:hAnsi="Times New Roman" w:cs="Times New Roman"/>
          <w:sz w:val="28"/>
          <w:szCs w:val="28"/>
        </w:rPr>
      </w:pPr>
    </w:p>
    <w:p w:rsidR="00962C99" w:rsidRDefault="00962C99" w:rsidP="00962C99">
      <w:pPr>
        <w:ind w:firstLine="851"/>
        <w:jc w:val="both"/>
        <w:rPr>
          <w:rFonts w:ascii="Times New Roman" w:hAnsi="Times New Roman" w:cs="Times New Roman"/>
          <w:sz w:val="28"/>
          <w:szCs w:val="28"/>
        </w:rPr>
      </w:pPr>
      <w:r w:rsidRPr="00962C99">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Московской области № 142/2021-ОЗ «О государственной молодежной политике в Московской области», Законом Московской области № 40/2010</w:t>
      </w:r>
      <w:r w:rsidR="0072584E">
        <w:rPr>
          <w:rFonts w:ascii="Times New Roman" w:hAnsi="Times New Roman" w:cs="Times New Roman"/>
          <w:sz w:val="28"/>
          <w:szCs w:val="28"/>
        </w:rPr>
        <w:t>-ОЗ</w:t>
      </w:r>
      <w:r w:rsidRPr="00962C99">
        <w:rPr>
          <w:rFonts w:ascii="Times New Roman" w:hAnsi="Times New Roman" w:cs="Times New Roman"/>
          <w:sz w:val="28"/>
          <w:szCs w:val="28"/>
        </w:rPr>
        <w:t xml:space="preserve"> «О Московском областном молодежном парламенте» Совет депутатов </w:t>
      </w:r>
      <w:r>
        <w:rPr>
          <w:rFonts w:ascii="Times New Roman" w:hAnsi="Times New Roman" w:cs="Times New Roman"/>
          <w:sz w:val="28"/>
          <w:szCs w:val="28"/>
        </w:rPr>
        <w:t xml:space="preserve">городского округа Котельники Московской области </w:t>
      </w:r>
    </w:p>
    <w:p w:rsidR="00962C99" w:rsidRPr="00962C99" w:rsidRDefault="00962C99" w:rsidP="00962C99">
      <w:pPr>
        <w:ind w:firstLine="851"/>
        <w:jc w:val="center"/>
        <w:rPr>
          <w:rFonts w:ascii="Times New Roman" w:hAnsi="Times New Roman" w:cs="Times New Roman"/>
          <w:b/>
          <w:sz w:val="28"/>
          <w:szCs w:val="28"/>
        </w:rPr>
      </w:pPr>
      <w:r w:rsidRPr="00962C99">
        <w:rPr>
          <w:rFonts w:ascii="Times New Roman" w:hAnsi="Times New Roman" w:cs="Times New Roman"/>
          <w:b/>
          <w:sz w:val="28"/>
          <w:szCs w:val="28"/>
        </w:rPr>
        <w:t>РЕШИЛ:</w:t>
      </w:r>
    </w:p>
    <w:p w:rsidR="00962C99" w:rsidRDefault="00962C99" w:rsidP="00962C99">
      <w:pPr>
        <w:ind w:firstLine="851"/>
        <w:jc w:val="both"/>
        <w:rPr>
          <w:rFonts w:ascii="Times New Roman" w:hAnsi="Times New Roman" w:cs="Times New Roman"/>
          <w:sz w:val="28"/>
          <w:szCs w:val="28"/>
        </w:rPr>
      </w:pPr>
      <w:r w:rsidRPr="00962C99">
        <w:rPr>
          <w:rFonts w:ascii="Times New Roman" w:hAnsi="Times New Roman" w:cs="Times New Roman"/>
          <w:sz w:val="28"/>
          <w:szCs w:val="28"/>
        </w:rPr>
        <w:t xml:space="preserve">1. Утвердить Положение «О Молодежном парламенте при Совете депутатов </w:t>
      </w:r>
      <w:r>
        <w:rPr>
          <w:rFonts w:ascii="Times New Roman" w:hAnsi="Times New Roman" w:cs="Times New Roman"/>
          <w:sz w:val="28"/>
          <w:szCs w:val="28"/>
        </w:rPr>
        <w:t>городского округа Котельники</w:t>
      </w:r>
      <w:r w:rsidR="003522E1">
        <w:rPr>
          <w:rFonts w:ascii="Times New Roman" w:hAnsi="Times New Roman" w:cs="Times New Roman"/>
          <w:sz w:val="28"/>
          <w:szCs w:val="28"/>
        </w:rPr>
        <w:t xml:space="preserve"> Московской области» (приложение</w:t>
      </w:r>
      <w:r w:rsidRPr="00962C99">
        <w:rPr>
          <w:rFonts w:ascii="Times New Roman" w:hAnsi="Times New Roman" w:cs="Times New Roman"/>
          <w:sz w:val="28"/>
          <w:szCs w:val="28"/>
        </w:rPr>
        <w:t xml:space="preserve">). </w:t>
      </w:r>
    </w:p>
    <w:p w:rsidR="00962C99" w:rsidRDefault="00962C99" w:rsidP="00962C99">
      <w:pPr>
        <w:spacing w:after="0" w:line="240" w:lineRule="auto"/>
        <w:ind w:firstLine="851"/>
        <w:jc w:val="both"/>
        <w:rPr>
          <w:rFonts w:ascii="Times New Roman" w:hAnsi="Times New Roman" w:cs="Times New Roman"/>
          <w:sz w:val="28"/>
          <w:szCs w:val="28"/>
        </w:rPr>
      </w:pPr>
      <w:r w:rsidRPr="00962C99">
        <w:rPr>
          <w:rFonts w:ascii="Times New Roman" w:hAnsi="Times New Roman" w:cs="Times New Roman"/>
          <w:sz w:val="28"/>
          <w:szCs w:val="28"/>
        </w:rPr>
        <w:t xml:space="preserve">2. Признать утратившим силу решение Совета депутатов </w:t>
      </w:r>
      <w:r>
        <w:rPr>
          <w:rFonts w:ascii="Times New Roman" w:hAnsi="Times New Roman" w:cs="Times New Roman"/>
          <w:sz w:val="28"/>
          <w:szCs w:val="28"/>
        </w:rPr>
        <w:t>«</w:t>
      </w:r>
      <w:r w:rsidRPr="00962C99">
        <w:rPr>
          <w:rFonts w:ascii="Times New Roman" w:hAnsi="Times New Roman" w:cs="Times New Roman"/>
          <w:sz w:val="28"/>
          <w:szCs w:val="28"/>
        </w:rPr>
        <w:t xml:space="preserve">Об утверждении Положения о Молодежном парламенте </w:t>
      </w:r>
      <w:r>
        <w:rPr>
          <w:rFonts w:ascii="Times New Roman" w:hAnsi="Times New Roman" w:cs="Times New Roman"/>
          <w:sz w:val="28"/>
          <w:szCs w:val="28"/>
        </w:rPr>
        <w:t>п</w:t>
      </w:r>
      <w:r w:rsidRPr="00962C99">
        <w:rPr>
          <w:rFonts w:ascii="Times New Roman" w:hAnsi="Times New Roman" w:cs="Times New Roman"/>
          <w:sz w:val="28"/>
          <w:szCs w:val="28"/>
        </w:rPr>
        <w:t xml:space="preserve">ри Совете депутатов </w:t>
      </w:r>
      <w:r>
        <w:rPr>
          <w:rFonts w:ascii="Times New Roman" w:hAnsi="Times New Roman" w:cs="Times New Roman"/>
          <w:sz w:val="28"/>
          <w:szCs w:val="28"/>
        </w:rPr>
        <w:t>городского округа Котельники Московской области</w:t>
      </w:r>
      <w:r w:rsidRPr="00962C99">
        <w:rPr>
          <w:rFonts w:ascii="Times New Roman" w:hAnsi="Times New Roman" w:cs="Times New Roman"/>
          <w:sz w:val="28"/>
          <w:szCs w:val="28"/>
        </w:rPr>
        <w:t xml:space="preserve"> от </w:t>
      </w:r>
      <w:r>
        <w:rPr>
          <w:rFonts w:ascii="Times New Roman" w:hAnsi="Times New Roman" w:cs="Times New Roman"/>
          <w:sz w:val="28"/>
          <w:szCs w:val="28"/>
        </w:rPr>
        <w:t>25.12.2019г.</w:t>
      </w:r>
      <w:r w:rsidRPr="00962C99">
        <w:rPr>
          <w:rFonts w:ascii="Times New Roman" w:hAnsi="Times New Roman" w:cs="Times New Roman"/>
          <w:sz w:val="28"/>
          <w:szCs w:val="28"/>
        </w:rPr>
        <w:t xml:space="preserve"> № </w:t>
      </w:r>
      <w:r>
        <w:rPr>
          <w:rFonts w:ascii="Times New Roman" w:hAnsi="Times New Roman" w:cs="Times New Roman"/>
          <w:sz w:val="28"/>
          <w:szCs w:val="28"/>
        </w:rPr>
        <w:t>4/5</w:t>
      </w:r>
      <w:r w:rsidRPr="00962C99">
        <w:rPr>
          <w:rFonts w:ascii="Times New Roman" w:hAnsi="Times New Roman" w:cs="Times New Roman"/>
          <w:sz w:val="28"/>
          <w:szCs w:val="28"/>
        </w:rPr>
        <w:t xml:space="preserve">. </w:t>
      </w:r>
    </w:p>
    <w:p w:rsidR="00962C99" w:rsidRDefault="00962C99" w:rsidP="00962C99">
      <w:pPr>
        <w:spacing w:after="0" w:line="240" w:lineRule="auto"/>
        <w:ind w:firstLine="851"/>
        <w:jc w:val="both"/>
        <w:rPr>
          <w:rFonts w:ascii="Times New Roman" w:hAnsi="Times New Roman" w:cs="Times New Roman"/>
          <w:sz w:val="28"/>
          <w:szCs w:val="28"/>
        </w:rPr>
      </w:pPr>
      <w:r w:rsidRPr="00962C99">
        <w:rPr>
          <w:rFonts w:ascii="Times New Roman" w:hAnsi="Times New Roman" w:cs="Times New Roman"/>
          <w:sz w:val="28"/>
          <w:szCs w:val="28"/>
        </w:rPr>
        <w:t xml:space="preserve">3. Настоящее решение вступает в силу с момента принятия. </w:t>
      </w:r>
    </w:p>
    <w:p w:rsidR="00962C99" w:rsidRDefault="00962C99" w:rsidP="00962C99">
      <w:pPr>
        <w:spacing w:after="0" w:line="240" w:lineRule="auto"/>
        <w:ind w:firstLine="851"/>
        <w:jc w:val="both"/>
        <w:rPr>
          <w:rFonts w:ascii="Times New Roman" w:hAnsi="Times New Roman" w:cs="Times New Roman"/>
          <w:sz w:val="28"/>
          <w:szCs w:val="28"/>
        </w:rPr>
      </w:pPr>
      <w:r w:rsidRPr="00962C99">
        <w:rPr>
          <w:rFonts w:ascii="Times New Roman" w:hAnsi="Times New Roman" w:cs="Times New Roman"/>
          <w:sz w:val="28"/>
          <w:szCs w:val="28"/>
        </w:rPr>
        <w:t>4. Настоящее решение разместить на официальном сайте городского округа Котельники</w:t>
      </w:r>
      <w:r w:rsidRPr="00962C99">
        <w:rPr>
          <w:rFonts w:ascii="Times New Roman" w:eastAsia="Times New Roman" w:hAnsi="Times New Roman" w:cs="Times New Roman"/>
          <w:color w:val="000000"/>
          <w:sz w:val="28"/>
          <w:szCs w:val="28"/>
          <w:lang w:eastAsia="ru-RU"/>
        </w:rPr>
        <w:t xml:space="preserve"> </w:t>
      </w:r>
      <w:r w:rsidRPr="00962C99">
        <w:rPr>
          <w:rFonts w:ascii="Times New Roman" w:hAnsi="Times New Roman" w:cs="Times New Roman"/>
          <w:sz w:val="28"/>
          <w:szCs w:val="28"/>
        </w:rPr>
        <w:t xml:space="preserve">Московской области в сети Интернет. </w:t>
      </w:r>
    </w:p>
    <w:p w:rsidR="00962C99" w:rsidRDefault="00962C99" w:rsidP="00962C99">
      <w:pPr>
        <w:spacing w:after="0" w:line="240" w:lineRule="auto"/>
        <w:ind w:firstLine="851"/>
        <w:jc w:val="both"/>
        <w:rPr>
          <w:rFonts w:ascii="Times New Roman" w:hAnsi="Times New Roman" w:cs="Times New Roman"/>
          <w:sz w:val="28"/>
          <w:szCs w:val="28"/>
        </w:rPr>
      </w:pPr>
      <w:r w:rsidRPr="00962C99">
        <w:rPr>
          <w:rFonts w:ascii="Times New Roman" w:hAnsi="Times New Roman" w:cs="Times New Roman"/>
          <w:sz w:val="28"/>
          <w:szCs w:val="28"/>
        </w:rPr>
        <w:t xml:space="preserve">5. Контроль за исполнением настоящего решения возложить на Председателя Совета депутатов </w:t>
      </w:r>
      <w:r>
        <w:rPr>
          <w:rFonts w:ascii="Times New Roman" w:hAnsi="Times New Roman" w:cs="Times New Roman"/>
          <w:sz w:val="28"/>
          <w:szCs w:val="28"/>
        </w:rPr>
        <w:t xml:space="preserve">городского округа Котельники </w:t>
      </w:r>
      <w:r w:rsidRPr="00962C99">
        <w:rPr>
          <w:rFonts w:ascii="Times New Roman" w:hAnsi="Times New Roman" w:cs="Times New Roman"/>
          <w:sz w:val="28"/>
          <w:szCs w:val="28"/>
        </w:rPr>
        <w:t>Московской области</w:t>
      </w:r>
      <w:r>
        <w:rPr>
          <w:rFonts w:ascii="Times New Roman" w:hAnsi="Times New Roman" w:cs="Times New Roman"/>
          <w:sz w:val="28"/>
          <w:szCs w:val="28"/>
        </w:rPr>
        <w:t xml:space="preserve"> А.И. Бондаренко</w:t>
      </w:r>
      <w:r w:rsidRPr="00962C99">
        <w:rPr>
          <w:rFonts w:ascii="Times New Roman" w:hAnsi="Times New Roman" w:cs="Times New Roman"/>
          <w:sz w:val="28"/>
          <w:szCs w:val="28"/>
        </w:rPr>
        <w:t>.</w:t>
      </w:r>
    </w:p>
    <w:p w:rsidR="00962C99" w:rsidRDefault="00962C99" w:rsidP="00962C99">
      <w:pPr>
        <w:spacing w:after="0" w:line="240" w:lineRule="auto"/>
        <w:jc w:val="both"/>
        <w:rPr>
          <w:rFonts w:ascii="Times New Roman" w:hAnsi="Times New Roman" w:cs="Times New Roman"/>
          <w:b/>
          <w:sz w:val="28"/>
          <w:szCs w:val="28"/>
        </w:rPr>
      </w:pPr>
    </w:p>
    <w:p w:rsidR="00962C99" w:rsidRPr="00962C99" w:rsidRDefault="00962C99" w:rsidP="00962C99">
      <w:pPr>
        <w:spacing w:after="0" w:line="240" w:lineRule="auto"/>
        <w:jc w:val="both"/>
        <w:rPr>
          <w:rFonts w:ascii="Times New Roman" w:hAnsi="Times New Roman" w:cs="Times New Roman"/>
          <w:b/>
          <w:sz w:val="28"/>
          <w:szCs w:val="28"/>
        </w:rPr>
      </w:pPr>
      <w:r w:rsidRPr="00962C99">
        <w:rPr>
          <w:rFonts w:ascii="Times New Roman" w:hAnsi="Times New Roman" w:cs="Times New Roman"/>
          <w:b/>
          <w:sz w:val="28"/>
          <w:szCs w:val="28"/>
        </w:rPr>
        <w:t>Председатель Совета депутатов</w:t>
      </w:r>
    </w:p>
    <w:p w:rsidR="00962C99" w:rsidRPr="00962C99" w:rsidRDefault="00962C99" w:rsidP="00962C99">
      <w:pPr>
        <w:spacing w:after="0" w:line="240" w:lineRule="auto"/>
        <w:jc w:val="both"/>
        <w:rPr>
          <w:rFonts w:ascii="Times New Roman" w:hAnsi="Times New Roman" w:cs="Times New Roman"/>
          <w:b/>
          <w:sz w:val="28"/>
          <w:szCs w:val="28"/>
        </w:rPr>
      </w:pPr>
      <w:r w:rsidRPr="00962C99">
        <w:rPr>
          <w:rFonts w:ascii="Times New Roman" w:hAnsi="Times New Roman" w:cs="Times New Roman"/>
          <w:b/>
          <w:sz w:val="28"/>
          <w:szCs w:val="28"/>
        </w:rPr>
        <w:t>городского округа Котельники                                            А.И. Бондаренко</w:t>
      </w:r>
    </w:p>
    <w:p w:rsidR="00962C99" w:rsidRPr="00962C99" w:rsidRDefault="00962C99" w:rsidP="00962C99">
      <w:pPr>
        <w:spacing w:after="0" w:line="240" w:lineRule="auto"/>
        <w:jc w:val="both"/>
        <w:rPr>
          <w:rFonts w:ascii="Times New Roman" w:hAnsi="Times New Roman" w:cs="Times New Roman"/>
          <w:b/>
          <w:sz w:val="28"/>
          <w:szCs w:val="28"/>
        </w:rPr>
      </w:pPr>
    </w:p>
    <w:p w:rsidR="00962C99" w:rsidRPr="00962C99" w:rsidRDefault="00962C99" w:rsidP="00962C99">
      <w:pPr>
        <w:spacing w:after="0" w:line="240" w:lineRule="auto"/>
        <w:jc w:val="both"/>
        <w:rPr>
          <w:rFonts w:ascii="Times New Roman" w:hAnsi="Times New Roman" w:cs="Times New Roman"/>
          <w:b/>
          <w:sz w:val="28"/>
          <w:szCs w:val="28"/>
        </w:rPr>
      </w:pPr>
    </w:p>
    <w:p w:rsidR="00DB3CB1" w:rsidRDefault="00962C99" w:rsidP="00962C99">
      <w:pPr>
        <w:spacing w:after="0" w:line="240" w:lineRule="auto"/>
        <w:jc w:val="both"/>
        <w:rPr>
          <w:rFonts w:ascii="Times New Roman" w:hAnsi="Times New Roman" w:cs="Times New Roman"/>
          <w:b/>
          <w:sz w:val="28"/>
          <w:szCs w:val="28"/>
        </w:rPr>
      </w:pPr>
      <w:r w:rsidRPr="00962C99">
        <w:rPr>
          <w:rFonts w:ascii="Times New Roman" w:hAnsi="Times New Roman" w:cs="Times New Roman"/>
          <w:b/>
          <w:sz w:val="28"/>
          <w:szCs w:val="28"/>
        </w:rPr>
        <w:t xml:space="preserve">Глава </w:t>
      </w:r>
    </w:p>
    <w:p w:rsidR="00962C99" w:rsidRPr="00962C99" w:rsidRDefault="00962C99" w:rsidP="00962C99">
      <w:pPr>
        <w:spacing w:after="0" w:line="240" w:lineRule="auto"/>
        <w:jc w:val="both"/>
        <w:rPr>
          <w:rFonts w:ascii="Times New Roman" w:hAnsi="Times New Roman" w:cs="Times New Roman"/>
          <w:b/>
          <w:sz w:val="28"/>
          <w:szCs w:val="28"/>
        </w:rPr>
      </w:pPr>
      <w:r w:rsidRPr="00962C99">
        <w:rPr>
          <w:rFonts w:ascii="Times New Roman" w:hAnsi="Times New Roman" w:cs="Times New Roman"/>
          <w:b/>
          <w:sz w:val="28"/>
          <w:szCs w:val="28"/>
        </w:rPr>
        <w:t xml:space="preserve">городского округа Котельники                                 </w:t>
      </w:r>
      <w:r w:rsidR="00DB3CB1">
        <w:rPr>
          <w:rFonts w:ascii="Times New Roman" w:hAnsi="Times New Roman" w:cs="Times New Roman"/>
          <w:b/>
          <w:sz w:val="28"/>
          <w:szCs w:val="28"/>
        </w:rPr>
        <w:t xml:space="preserve">           </w:t>
      </w:r>
      <w:r w:rsidRPr="00962C99">
        <w:rPr>
          <w:rFonts w:ascii="Times New Roman" w:hAnsi="Times New Roman" w:cs="Times New Roman"/>
          <w:b/>
          <w:sz w:val="28"/>
          <w:szCs w:val="28"/>
        </w:rPr>
        <w:t xml:space="preserve">С.А. </w:t>
      </w:r>
      <w:proofErr w:type="spellStart"/>
      <w:r w:rsidRPr="00962C99">
        <w:rPr>
          <w:rFonts w:ascii="Times New Roman" w:hAnsi="Times New Roman" w:cs="Times New Roman"/>
          <w:b/>
          <w:sz w:val="28"/>
          <w:szCs w:val="28"/>
        </w:rPr>
        <w:t>Жигалкин</w:t>
      </w:r>
      <w:proofErr w:type="spellEnd"/>
    </w:p>
    <w:p w:rsidR="00DB3CB1" w:rsidRPr="00DB3CB1" w:rsidRDefault="00DB3CB1" w:rsidP="00DB3CB1">
      <w:pPr>
        <w:spacing w:after="0" w:line="240" w:lineRule="auto"/>
        <w:ind w:firstLine="5245"/>
        <w:jc w:val="center"/>
        <w:rPr>
          <w:rFonts w:ascii="Times New Roman" w:hAnsi="Times New Roman" w:cs="Times New Roman"/>
          <w:sz w:val="28"/>
          <w:szCs w:val="28"/>
        </w:rPr>
      </w:pPr>
      <w:r w:rsidRPr="00DB3CB1">
        <w:rPr>
          <w:rFonts w:ascii="Times New Roman" w:hAnsi="Times New Roman" w:cs="Times New Roman"/>
          <w:sz w:val="28"/>
          <w:szCs w:val="28"/>
        </w:rPr>
        <w:lastRenderedPageBreak/>
        <w:t>Приложение</w:t>
      </w:r>
    </w:p>
    <w:p w:rsidR="00DB3CB1" w:rsidRPr="00DB3CB1" w:rsidRDefault="00DB3CB1" w:rsidP="00DB3CB1">
      <w:pPr>
        <w:spacing w:after="0" w:line="240" w:lineRule="auto"/>
        <w:ind w:firstLine="5245"/>
        <w:jc w:val="center"/>
        <w:rPr>
          <w:rFonts w:ascii="Times New Roman" w:hAnsi="Times New Roman" w:cs="Times New Roman"/>
          <w:sz w:val="28"/>
          <w:szCs w:val="28"/>
        </w:rPr>
      </w:pPr>
      <w:r>
        <w:rPr>
          <w:rFonts w:ascii="Times New Roman" w:hAnsi="Times New Roman" w:cs="Times New Roman"/>
          <w:sz w:val="28"/>
          <w:szCs w:val="28"/>
        </w:rPr>
        <w:t>к</w:t>
      </w:r>
      <w:r w:rsidRPr="00DB3CB1">
        <w:rPr>
          <w:rFonts w:ascii="Times New Roman" w:hAnsi="Times New Roman" w:cs="Times New Roman"/>
          <w:sz w:val="28"/>
          <w:szCs w:val="28"/>
        </w:rPr>
        <w:t xml:space="preserve"> решению Совета депутатов</w:t>
      </w:r>
    </w:p>
    <w:p w:rsidR="00DB3CB1" w:rsidRPr="00DB3CB1" w:rsidRDefault="00DB3CB1" w:rsidP="00DB3CB1">
      <w:pPr>
        <w:spacing w:after="0" w:line="240" w:lineRule="auto"/>
        <w:ind w:firstLine="5245"/>
        <w:jc w:val="center"/>
        <w:rPr>
          <w:rFonts w:ascii="Times New Roman" w:hAnsi="Times New Roman" w:cs="Times New Roman"/>
          <w:sz w:val="28"/>
          <w:szCs w:val="28"/>
        </w:rPr>
      </w:pPr>
      <w:r>
        <w:rPr>
          <w:rFonts w:ascii="Times New Roman" w:hAnsi="Times New Roman" w:cs="Times New Roman"/>
          <w:sz w:val="28"/>
          <w:szCs w:val="28"/>
        </w:rPr>
        <w:t>г</w:t>
      </w:r>
      <w:r w:rsidRPr="00DB3CB1">
        <w:rPr>
          <w:rFonts w:ascii="Times New Roman" w:hAnsi="Times New Roman" w:cs="Times New Roman"/>
          <w:sz w:val="28"/>
          <w:szCs w:val="28"/>
        </w:rPr>
        <w:t>ородского округа Котельники</w:t>
      </w:r>
    </w:p>
    <w:p w:rsidR="00DB3CB1" w:rsidRPr="00DB3CB1" w:rsidRDefault="00DB3CB1" w:rsidP="00DB3CB1">
      <w:pPr>
        <w:spacing w:after="0" w:line="240" w:lineRule="auto"/>
        <w:ind w:firstLine="5245"/>
        <w:jc w:val="center"/>
        <w:rPr>
          <w:rFonts w:ascii="Times New Roman" w:hAnsi="Times New Roman" w:cs="Times New Roman"/>
          <w:sz w:val="28"/>
          <w:szCs w:val="28"/>
        </w:rPr>
      </w:pPr>
      <w:r w:rsidRPr="00DB3CB1">
        <w:rPr>
          <w:rFonts w:ascii="Times New Roman" w:hAnsi="Times New Roman" w:cs="Times New Roman"/>
          <w:sz w:val="28"/>
          <w:szCs w:val="28"/>
        </w:rPr>
        <w:t>Московской области</w:t>
      </w:r>
    </w:p>
    <w:p w:rsidR="00962C99" w:rsidRDefault="00DB3CB1" w:rsidP="00DB3CB1">
      <w:pPr>
        <w:spacing w:after="0" w:line="240" w:lineRule="auto"/>
        <w:ind w:firstLine="5245"/>
        <w:jc w:val="center"/>
        <w:rPr>
          <w:rFonts w:ascii="Times New Roman" w:hAnsi="Times New Roman" w:cs="Times New Roman"/>
          <w:sz w:val="28"/>
          <w:szCs w:val="28"/>
        </w:rPr>
      </w:pPr>
      <w:r>
        <w:rPr>
          <w:rFonts w:ascii="Times New Roman" w:hAnsi="Times New Roman" w:cs="Times New Roman"/>
          <w:sz w:val="28"/>
          <w:szCs w:val="28"/>
        </w:rPr>
        <w:t>о</w:t>
      </w:r>
      <w:r w:rsidRPr="00DB3CB1">
        <w:rPr>
          <w:rFonts w:ascii="Times New Roman" w:hAnsi="Times New Roman" w:cs="Times New Roman"/>
          <w:sz w:val="28"/>
          <w:szCs w:val="28"/>
        </w:rPr>
        <w:t>т 04.09.2023 №1/67</w:t>
      </w:r>
    </w:p>
    <w:p w:rsidR="00DB3CB1" w:rsidRPr="00DB3CB1" w:rsidRDefault="00DB3CB1" w:rsidP="00DB3CB1">
      <w:pPr>
        <w:spacing w:after="0" w:line="240" w:lineRule="auto"/>
        <w:ind w:firstLine="5245"/>
        <w:jc w:val="center"/>
        <w:rPr>
          <w:rFonts w:ascii="Times New Roman" w:hAnsi="Times New Roman" w:cs="Times New Roman"/>
          <w:sz w:val="28"/>
          <w:szCs w:val="28"/>
        </w:rPr>
      </w:pPr>
    </w:p>
    <w:p w:rsidR="00DB3CB1" w:rsidRDefault="00B73907" w:rsidP="00DB3CB1">
      <w:pPr>
        <w:spacing w:after="0" w:line="240" w:lineRule="auto"/>
        <w:jc w:val="center"/>
        <w:rPr>
          <w:rFonts w:ascii="Times New Roman" w:hAnsi="Times New Roman" w:cs="Times New Roman"/>
          <w:b/>
          <w:sz w:val="28"/>
          <w:szCs w:val="28"/>
        </w:rPr>
      </w:pPr>
      <w:bookmarkStart w:id="0" w:name="_GoBack"/>
      <w:r w:rsidRPr="00B56E3D">
        <w:rPr>
          <w:rFonts w:ascii="Times New Roman" w:hAnsi="Times New Roman" w:cs="Times New Roman"/>
          <w:b/>
          <w:sz w:val="28"/>
          <w:szCs w:val="28"/>
        </w:rPr>
        <w:t>П</w:t>
      </w:r>
      <w:r w:rsidR="006249BB" w:rsidRPr="00B56E3D">
        <w:rPr>
          <w:rFonts w:ascii="Times New Roman" w:hAnsi="Times New Roman" w:cs="Times New Roman"/>
          <w:b/>
          <w:sz w:val="28"/>
          <w:szCs w:val="28"/>
        </w:rPr>
        <w:t xml:space="preserve">оложение о Молодежном парламенте при Совете депутатов </w:t>
      </w:r>
    </w:p>
    <w:bookmarkEnd w:id="0"/>
    <w:p w:rsidR="006249BB" w:rsidRPr="00B56E3D" w:rsidRDefault="00B73907" w:rsidP="00DB3CB1">
      <w:pPr>
        <w:spacing w:after="0" w:line="240" w:lineRule="auto"/>
        <w:jc w:val="center"/>
        <w:rPr>
          <w:rFonts w:ascii="Times New Roman" w:hAnsi="Times New Roman" w:cs="Times New Roman"/>
          <w:b/>
          <w:sz w:val="28"/>
          <w:szCs w:val="28"/>
        </w:rPr>
      </w:pPr>
      <w:r w:rsidRPr="00B56E3D">
        <w:rPr>
          <w:rFonts w:ascii="Times New Roman" w:hAnsi="Times New Roman" w:cs="Times New Roman"/>
          <w:b/>
          <w:sz w:val="28"/>
          <w:szCs w:val="28"/>
        </w:rPr>
        <w:t xml:space="preserve">городского округа Котельники </w:t>
      </w:r>
      <w:r w:rsidR="006249BB" w:rsidRPr="00B56E3D">
        <w:rPr>
          <w:rFonts w:ascii="Times New Roman" w:hAnsi="Times New Roman" w:cs="Times New Roman"/>
          <w:b/>
          <w:sz w:val="28"/>
          <w:szCs w:val="28"/>
        </w:rPr>
        <w:t>Московской области</w:t>
      </w:r>
    </w:p>
    <w:p w:rsidR="006249BB" w:rsidRDefault="006249BB" w:rsidP="00B56E3D">
      <w:pPr>
        <w:ind w:firstLine="567"/>
        <w:jc w:val="both"/>
        <w:rPr>
          <w:rFonts w:ascii="Times New Roman" w:hAnsi="Times New Roman" w:cs="Times New Roman"/>
          <w:sz w:val="28"/>
          <w:szCs w:val="28"/>
        </w:rPr>
      </w:pPr>
      <w:r w:rsidRPr="006249BB">
        <w:rPr>
          <w:rFonts w:ascii="Times New Roman" w:hAnsi="Times New Roman" w:cs="Times New Roman"/>
          <w:sz w:val="28"/>
          <w:szCs w:val="28"/>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Московской области № 155/2003-ОЗ «О государственной молодежной политике в Московской области», Законом Московской области № 40/2010-ОЗ «О Московском областном молодежном парламенте», Уставом </w:t>
      </w:r>
      <w:r w:rsidR="00B73907">
        <w:rPr>
          <w:rFonts w:ascii="Times New Roman" w:hAnsi="Times New Roman" w:cs="Times New Roman"/>
          <w:sz w:val="28"/>
          <w:szCs w:val="28"/>
        </w:rPr>
        <w:t xml:space="preserve">городского округа Котельники </w:t>
      </w:r>
      <w:r w:rsidRPr="006249BB">
        <w:rPr>
          <w:rFonts w:ascii="Times New Roman" w:hAnsi="Times New Roman" w:cs="Times New Roman"/>
          <w:sz w:val="28"/>
          <w:szCs w:val="28"/>
        </w:rPr>
        <w:t>Московской области в целях привлечения молодежи к участию в общественно</w:t>
      </w:r>
      <w:r w:rsidR="00B56E3D">
        <w:rPr>
          <w:rFonts w:ascii="Times New Roman" w:hAnsi="Times New Roman" w:cs="Times New Roman"/>
          <w:sz w:val="28"/>
          <w:szCs w:val="28"/>
        </w:rPr>
        <w:t xml:space="preserve"> </w:t>
      </w:r>
      <w:r w:rsidRPr="006249BB">
        <w:rPr>
          <w:rFonts w:ascii="Times New Roman" w:hAnsi="Times New Roman" w:cs="Times New Roman"/>
          <w:sz w:val="28"/>
          <w:szCs w:val="28"/>
        </w:rPr>
        <w:t xml:space="preserve">политической жизни </w:t>
      </w:r>
      <w:r w:rsidR="00B73907">
        <w:rPr>
          <w:rFonts w:ascii="Times New Roman" w:hAnsi="Times New Roman" w:cs="Times New Roman"/>
          <w:sz w:val="28"/>
          <w:szCs w:val="28"/>
        </w:rPr>
        <w:t xml:space="preserve">городского округа Котельники </w:t>
      </w:r>
      <w:r w:rsidRPr="006249BB">
        <w:rPr>
          <w:rFonts w:ascii="Times New Roman" w:hAnsi="Times New Roman" w:cs="Times New Roman"/>
          <w:sz w:val="28"/>
          <w:szCs w:val="28"/>
        </w:rPr>
        <w:t xml:space="preserve">Московской области. </w:t>
      </w:r>
    </w:p>
    <w:p w:rsidR="009F572A" w:rsidRDefault="006249BB" w:rsidP="00DB3CB1">
      <w:pPr>
        <w:spacing w:after="0"/>
        <w:jc w:val="center"/>
        <w:rPr>
          <w:rFonts w:ascii="Times New Roman" w:hAnsi="Times New Roman" w:cs="Times New Roman"/>
          <w:sz w:val="28"/>
          <w:szCs w:val="28"/>
        </w:rPr>
      </w:pPr>
      <w:r w:rsidRPr="006249BB">
        <w:rPr>
          <w:rFonts w:ascii="Times New Roman" w:hAnsi="Times New Roman" w:cs="Times New Roman"/>
          <w:sz w:val="28"/>
          <w:szCs w:val="28"/>
        </w:rPr>
        <w:t>I. Цели формирования Молодежного парламента при Совете депутатов муниципального образования Московской области</w:t>
      </w:r>
    </w:p>
    <w:p w:rsidR="006249BB"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1. Молодежный парламент при </w:t>
      </w:r>
      <w:r w:rsidR="00B73907" w:rsidRPr="006249BB">
        <w:rPr>
          <w:rFonts w:ascii="Times New Roman" w:hAnsi="Times New Roman" w:cs="Times New Roman"/>
          <w:sz w:val="28"/>
          <w:szCs w:val="28"/>
        </w:rPr>
        <w:t xml:space="preserve">Совете депутатов </w:t>
      </w:r>
      <w:r w:rsidR="00B73907">
        <w:rPr>
          <w:rFonts w:ascii="Times New Roman" w:hAnsi="Times New Roman" w:cs="Times New Roman"/>
          <w:sz w:val="28"/>
          <w:szCs w:val="28"/>
        </w:rPr>
        <w:t xml:space="preserve">городского округа Котельники </w:t>
      </w:r>
      <w:r w:rsidR="00B73907" w:rsidRPr="006249BB">
        <w:rPr>
          <w:rFonts w:ascii="Times New Roman" w:hAnsi="Times New Roman" w:cs="Times New Roman"/>
          <w:sz w:val="28"/>
          <w:szCs w:val="28"/>
        </w:rPr>
        <w:t xml:space="preserve">Московской области </w:t>
      </w:r>
      <w:r w:rsidRPr="006249BB">
        <w:rPr>
          <w:rFonts w:ascii="Times New Roman" w:hAnsi="Times New Roman" w:cs="Times New Roman"/>
          <w:sz w:val="28"/>
          <w:szCs w:val="28"/>
        </w:rPr>
        <w:t xml:space="preserve">(далее – Молодежный парламент) формируется в целях создания условий для включения молодежи в социально-экономическую, политическую и культурную жизнь и содействия формированию осознанной и активной гражданской позиции у молодежи, проживающей на территории </w:t>
      </w:r>
      <w:r w:rsidR="009F572A">
        <w:rPr>
          <w:rFonts w:ascii="Times New Roman" w:hAnsi="Times New Roman" w:cs="Times New Roman"/>
          <w:sz w:val="28"/>
          <w:szCs w:val="28"/>
        </w:rPr>
        <w:t>городского округа Котельники</w:t>
      </w:r>
      <w:r w:rsidRPr="006249BB">
        <w:rPr>
          <w:rFonts w:ascii="Times New Roman" w:hAnsi="Times New Roman" w:cs="Times New Roman"/>
          <w:sz w:val="28"/>
          <w:szCs w:val="28"/>
        </w:rPr>
        <w:t xml:space="preserve"> Московской области. </w:t>
      </w:r>
    </w:p>
    <w:p w:rsidR="00B73907" w:rsidRDefault="006249BB" w:rsidP="00DB3CB1">
      <w:pPr>
        <w:spacing w:after="0"/>
        <w:jc w:val="center"/>
        <w:rPr>
          <w:rFonts w:ascii="Times New Roman" w:hAnsi="Times New Roman" w:cs="Times New Roman"/>
          <w:sz w:val="28"/>
          <w:szCs w:val="28"/>
        </w:rPr>
      </w:pPr>
      <w:r w:rsidRPr="006249BB">
        <w:rPr>
          <w:rFonts w:ascii="Times New Roman" w:hAnsi="Times New Roman" w:cs="Times New Roman"/>
          <w:sz w:val="28"/>
          <w:szCs w:val="28"/>
        </w:rPr>
        <w:t>II. Правовая основа деятельности Молодежного парламента</w:t>
      </w:r>
    </w:p>
    <w:p w:rsidR="006249BB"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2. Молодежный парламент осуществляет свою деятельность в соответствии с федеральным законодательством, законодательством Московской области, нормативными правовыми актами органов местного самоуправления муниципального образования Московской области, настоящим Положением и Регламентом Молодежного парламента при </w:t>
      </w:r>
      <w:r w:rsidR="00B73907" w:rsidRPr="006249BB">
        <w:rPr>
          <w:rFonts w:ascii="Times New Roman" w:hAnsi="Times New Roman" w:cs="Times New Roman"/>
          <w:sz w:val="28"/>
          <w:szCs w:val="28"/>
        </w:rPr>
        <w:t xml:space="preserve">Совете депутатов </w:t>
      </w:r>
      <w:r w:rsidR="00B73907">
        <w:rPr>
          <w:rFonts w:ascii="Times New Roman" w:hAnsi="Times New Roman" w:cs="Times New Roman"/>
          <w:sz w:val="28"/>
          <w:szCs w:val="28"/>
        </w:rPr>
        <w:t xml:space="preserve">городского округа Котельники </w:t>
      </w:r>
      <w:r w:rsidR="00B73907" w:rsidRPr="006249BB">
        <w:rPr>
          <w:rFonts w:ascii="Times New Roman" w:hAnsi="Times New Roman" w:cs="Times New Roman"/>
          <w:sz w:val="28"/>
          <w:szCs w:val="28"/>
        </w:rPr>
        <w:t>Московской области</w:t>
      </w:r>
      <w:r w:rsidRPr="006249BB">
        <w:rPr>
          <w:rFonts w:ascii="Times New Roman" w:hAnsi="Times New Roman" w:cs="Times New Roman"/>
          <w:sz w:val="28"/>
          <w:szCs w:val="28"/>
        </w:rPr>
        <w:t xml:space="preserve">. </w:t>
      </w:r>
    </w:p>
    <w:p w:rsidR="00B73907" w:rsidRDefault="006249BB" w:rsidP="00DB3CB1">
      <w:pPr>
        <w:spacing w:after="0"/>
        <w:jc w:val="center"/>
        <w:rPr>
          <w:rFonts w:ascii="Times New Roman" w:hAnsi="Times New Roman" w:cs="Times New Roman"/>
          <w:sz w:val="28"/>
          <w:szCs w:val="28"/>
        </w:rPr>
      </w:pPr>
      <w:r w:rsidRPr="006249BB">
        <w:rPr>
          <w:rFonts w:ascii="Times New Roman" w:hAnsi="Times New Roman" w:cs="Times New Roman"/>
          <w:sz w:val="28"/>
          <w:szCs w:val="28"/>
        </w:rPr>
        <w:t>III. Статус Молодежного парламента</w:t>
      </w:r>
    </w:p>
    <w:p w:rsidR="00B73907" w:rsidRDefault="006249BB" w:rsidP="00DB3CB1">
      <w:pPr>
        <w:spacing w:after="0" w:line="240" w:lineRule="auto"/>
        <w:jc w:val="both"/>
        <w:rPr>
          <w:rFonts w:ascii="Times New Roman" w:hAnsi="Times New Roman" w:cs="Times New Roman"/>
          <w:sz w:val="28"/>
          <w:szCs w:val="28"/>
        </w:rPr>
      </w:pPr>
      <w:r w:rsidRPr="006249BB">
        <w:rPr>
          <w:rFonts w:ascii="Times New Roman" w:hAnsi="Times New Roman" w:cs="Times New Roman"/>
          <w:sz w:val="28"/>
          <w:szCs w:val="28"/>
        </w:rPr>
        <w:t xml:space="preserve">3. Молодежный парламент не является юридическим лицом и действует при </w:t>
      </w:r>
      <w:r w:rsidR="00B73907" w:rsidRPr="006249BB">
        <w:rPr>
          <w:rFonts w:ascii="Times New Roman" w:hAnsi="Times New Roman" w:cs="Times New Roman"/>
          <w:sz w:val="28"/>
          <w:szCs w:val="28"/>
        </w:rPr>
        <w:t xml:space="preserve">Совете депутатов </w:t>
      </w:r>
      <w:r w:rsidR="00B73907">
        <w:rPr>
          <w:rFonts w:ascii="Times New Roman" w:hAnsi="Times New Roman" w:cs="Times New Roman"/>
          <w:sz w:val="28"/>
          <w:szCs w:val="28"/>
        </w:rPr>
        <w:t xml:space="preserve">городского округа Котельники </w:t>
      </w:r>
      <w:r w:rsidR="00B73907" w:rsidRPr="006249BB">
        <w:rPr>
          <w:rFonts w:ascii="Times New Roman" w:hAnsi="Times New Roman" w:cs="Times New Roman"/>
          <w:sz w:val="28"/>
          <w:szCs w:val="28"/>
        </w:rPr>
        <w:t>Московской области</w:t>
      </w:r>
      <w:r w:rsidRPr="006249BB">
        <w:rPr>
          <w:rFonts w:ascii="Times New Roman" w:hAnsi="Times New Roman" w:cs="Times New Roman"/>
          <w:sz w:val="28"/>
          <w:szCs w:val="28"/>
        </w:rPr>
        <w:t xml:space="preserve"> как постоянный общественный совещательный и консультативный орган представителей молодежи </w:t>
      </w:r>
      <w:r w:rsidR="00B73907">
        <w:rPr>
          <w:rFonts w:ascii="Times New Roman" w:hAnsi="Times New Roman" w:cs="Times New Roman"/>
          <w:sz w:val="28"/>
          <w:szCs w:val="28"/>
        </w:rPr>
        <w:t>городского округа Котельники</w:t>
      </w:r>
      <w:r w:rsidRPr="006249BB">
        <w:rPr>
          <w:rFonts w:ascii="Times New Roman" w:hAnsi="Times New Roman" w:cs="Times New Roman"/>
          <w:sz w:val="28"/>
          <w:szCs w:val="28"/>
        </w:rPr>
        <w:t xml:space="preserve"> Московской области. </w:t>
      </w:r>
    </w:p>
    <w:p w:rsidR="00B73907"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4. Официальное полное наименование Молодежного парламента – «Молодежный парламент при </w:t>
      </w:r>
      <w:r w:rsidR="00B73907" w:rsidRPr="006249BB">
        <w:rPr>
          <w:rFonts w:ascii="Times New Roman" w:hAnsi="Times New Roman" w:cs="Times New Roman"/>
          <w:sz w:val="28"/>
          <w:szCs w:val="28"/>
        </w:rPr>
        <w:t xml:space="preserve">Совете депутатов </w:t>
      </w:r>
      <w:r w:rsidR="00B73907">
        <w:rPr>
          <w:rFonts w:ascii="Times New Roman" w:hAnsi="Times New Roman" w:cs="Times New Roman"/>
          <w:sz w:val="28"/>
          <w:szCs w:val="28"/>
        </w:rPr>
        <w:t xml:space="preserve">городского округа Котельники </w:t>
      </w:r>
      <w:r w:rsidR="00B73907" w:rsidRPr="006249BB">
        <w:rPr>
          <w:rFonts w:ascii="Times New Roman" w:hAnsi="Times New Roman" w:cs="Times New Roman"/>
          <w:sz w:val="28"/>
          <w:szCs w:val="28"/>
        </w:rPr>
        <w:t>Московской области</w:t>
      </w:r>
      <w:r w:rsidRPr="006249BB">
        <w:rPr>
          <w:rFonts w:ascii="Times New Roman" w:hAnsi="Times New Roman" w:cs="Times New Roman"/>
          <w:sz w:val="28"/>
          <w:szCs w:val="28"/>
        </w:rPr>
        <w:t xml:space="preserve">». Официальное сокращенное наименование </w:t>
      </w:r>
      <w:r w:rsidRPr="006249BB">
        <w:rPr>
          <w:rFonts w:ascii="Times New Roman" w:hAnsi="Times New Roman" w:cs="Times New Roman"/>
          <w:sz w:val="28"/>
          <w:szCs w:val="28"/>
        </w:rPr>
        <w:lastRenderedPageBreak/>
        <w:t xml:space="preserve">Молодежного парламента – «Молодежный парламент </w:t>
      </w:r>
      <w:r w:rsidR="00B73907">
        <w:rPr>
          <w:rFonts w:ascii="Times New Roman" w:hAnsi="Times New Roman" w:cs="Times New Roman"/>
          <w:sz w:val="28"/>
          <w:szCs w:val="28"/>
        </w:rPr>
        <w:t>город</w:t>
      </w:r>
      <w:r w:rsidR="00784F12">
        <w:rPr>
          <w:rFonts w:ascii="Times New Roman" w:hAnsi="Times New Roman" w:cs="Times New Roman"/>
          <w:sz w:val="28"/>
          <w:szCs w:val="28"/>
        </w:rPr>
        <w:t>ского округа</w:t>
      </w:r>
      <w:r w:rsidR="00B73907">
        <w:rPr>
          <w:rFonts w:ascii="Times New Roman" w:hAnsi="Times New Roman" w:cs="Times New Roman"/>
          <w:sz w:val="28"/>
          <w:szCs w:val="28"/>
        </w:rPr>
        <w:t xml:space="preserve"> Котельники</w:t>
      </w:r>
      <w:r w:rsidRPr="006249BB">
        <w:rPr>
          <w:rFonts w:ascii="Times New Roman" w:hAnsi="Times New Roman" w:cs="Times New Roman"/>
          <w:sz w:val="28"/>
          <w:szCs w:val="28"/>
        </w:rPr>
        <w:t xml:space="preserve">». </w:t>
      </w:r>
    </w:p>
    <w:p w:rsidR="006249BB"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5. Молодежный парламент вправе устанавливать свою символику. </w:t>
      </w:r>
    </w:p>
    <w:p w:rsidR="00B73907" w:rsidRDefault="006249BB" w:rsidP="009F572A">
      <w:pPr>
        <w:jc w:val="center"/>
        <w:rPr>
          <w:rFonts w:ascii="Times New Roman" w:hAnsi="Times New Roman" w:cs="Times New Roman"/>
          <w:sz w:val="28"/>
          <w:szCs w:val="28"/>
        </w:rPr>
      </w:pPr>
      <w:r w:rsidRPr="006249BB">
        <w:rPr>
          <w:rFonts w:ascii="Times New Roman" w:hAnsi="Times New Roman" w:cs="Times New Roman"/>
          <w:sz w:val="28"/>
          <w:szCs w:val="28"/>
        </w:rPr>
        <w:t>IV. Задачи Молодежного парламента</w:t>
      </w:r>
    </w:p>
    <w:p w:rsidR="006249BB"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6. Задачами Молодежного парламента являются: приобретение молодыми гражданами навыков парламентской деятельности и законопроектной работы; представление интересов молодежи в органах местного самоуправления </w:t>
      </w:r>
      <w:r w:rsidR="00B73907">
        <w:rPr>
          <w:rFonts w:ascii="Times New Roman" w:hAnsi="Times New Roman" w:cs="Times New Roman"/>
          <w:sz w:val="28"/>
          <w:szCs w:val="28"/>
        </w:rPr>
        <w:t>городского округа Котельники</w:t>
      </w:r>
      <w:r w:rsidRPr="006249BB">
        <w:rPr>
          <w:rFonts w:ascii="Times New Roman" w:hAnsi="Times New Roman" w:cs="Times New Roman"/>
          <w:sz w:val="28"/>
          <w:szCs w:val="28"/>
        </w:rPr>
        <w:t xml:space="preserve"> Московской области; содействие органам местного самоуправления </w:t>
      </w:r>
      <w:r w:rsidR="00B73907">
        <w:rPr>
          <w:rFonts w:ascii="Times New Roman" w:hAnsi="Times New Roman" w:cs="Times New Roman"/>
          <w:sz w:val="28"/>
          <w:szCs w:val="28"/>
        </w:rPr>
        <w:t>городского округа Котельники</w:t>
      </w:r>
      <w:r w:rsidRPr="006249BB">
        <w:rPr>
          <w:rFonts w:ascii="Times New Roman" w:hAnsi="Times New Roman" w:cs="Times New Roman"/>
          <w:sz w:val="28"/>
          <w:szCs w:val="28"/>
        </w:rPr>
        <w:t xml:space="preserve"> Московской области в осуществлении государственной молодежной политики; формирование правовой и политической культуры молодежи; подготовка предложений по совершенствованию муниципальных правовых актов </w:t>
      </w:r>
      <w:r w:rsidR="00B73907">
        <w:rPr>
          <w:rFonts w:ascii="Times New Roman" w:hAnsi="Times New Roman" w:cs="Times New Roman"/>
          <w:sz w:val="28"/>
          <w:szCs w:val="28"/>
        </w:rPr>
        <w:t xml:space="preserve">городского округа Котельники </w:t>
      </w:r>
      <w:r w:rsidRPr="006249BB">
        <w:rPr>
          <w:rFonts w:ascii="Times New Roman" w:hAnsi="Times New Roman" w:cs="Times New Roman"/>
          <w:sz w:val="28"/>
          <w:szCs w:val="28"/>
        </w:rPr>
        <w:t xml:space="preserve">Московской области, законодательства Московской области и законодательства Российской Федерации; формирование кадрового резерва органов местного самоуправления </w:t>
      </w:r>
      <w:r w:rsidR="00B73907">
        <w:rPr>
          <w:rFonts w:ascii="Times New Roman" w:hAnsi="Times New Roman" w:cs="Times New Roman"/>
          <w:sz w:val="28"/>
          <w:szCs w:val="28"/>
        </w:rPr>
        <w:t xml:space="preserve">городского округа Котельники </w:t>
      </w:r>
      <w:r w:rsidRPr="006249BB">
        <w:rPr>
          <w:rFonts w:ascii="Times New Roman" w:hAnsi="Times New Roman" w:cs="Times New Roman"/>
          <w:sz w:val="28"/>
          <w:szCs w:val="28"/>
        </w:rPr>
        <w:t xml:space="preserve">Московской области; участие в формировании концепции молодежной политики </w:t>
      </w:r>
      <w:r w:rsidR="00B73907">
        <w:rPr>
          <w:rFonts w:ascii="Times New Roman" w:hAnsi="Times New Roman" w:cs="Times New Roman"/>
          <w:sz w:val="28"/>
          <w:szCs w:val="28"/>
        </w:rPr>
        <w:t>городского округа Котельники</w:t>
      </w:r>
      <w:r w:rsidRPr="006249BB">
        <w:rPr>
          <w:rFonts w:ascii="Times New Roman" w:hAnsi="Times New Roman" w:cs="Times New Roman"/>
          <w:sz w:val="28"/>
          <w:szCs w:val="28"/>
        </w:rPr>
        <w:t xml:space="preserve"> Московской области; представление интересов молодежи </w:t>
      </w:r>
      <w:r w:rsidR="00B73907">
        <w:rPr>
          <w:rFonts w:ascii="Times New Roman" w:hAnsi="Times New Roman" w:cs="Times New Roman"/>
          <w:sz w:val="28"/>
          <w:szCs w:val="28"/>
        </w:rPr>
        <w:t xml:space="preserve">городского округа Котельники </w:t>
      </w:r>
      <w:r w:rsidRPr="006249BB">
        <w:rPr>
          <w:rFonts w:ascii="Times New Roman" w:hAnsi="Times New Roman" w:cs="Times New Roman"/>
          <w:sz w:val="28"/>
          <w:szCs w:val="28"/>
        </w:rPr>
        <w:t xml:space="preserve">Московской области в Московском областном молодежном парламенте. </w:t>
      </w:r>
    </w:p>
    <w:p w:rsidR="006249BB" w:rsidRDefault="006249BB" w:rsidP="009F572A">
      <w:pPr>
        <w:jc w:val="center"/>
        <w:rPr>
          <w:rFonts w:ascii="Times New Roman" w:hAnsi="Times New Roman" w:cs="Times New Roman"/>
          <w:sz w:val="28"/>
          <w:szCs w:val="28"/>
        </w:rPr>
      </w:pPr>
      <w:r w:rsidRPr="006249BB">
        <w:rPr>
          <w:rFonts w:ascii="Times New Roman" w:hAnsi="Times New Roman" w:cs="Times New Roman"/>
          <w:sz w:val="28"/>
          <w:szCs w:val="28"/>
        </w:rPr>
        <w:t>V. Полномочия Молодежного парламента</w:t>
      </w:r>
    </w:p>
    <w:p w:rsidR="006249BB"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7. К полномочиям Молодежного парламента относятся: проведение анализа работы с молодежью </w:t>
      </w:r>
      <w:r w:rsidR="00B73907">
        <w:rPr>
          <w:rFonts w:ascii="Times New Roman" w:hAnsi="Times New Roman" w:cs="Times New Roman"/>
          <w:sz w:val="28"/>
          <w:szCs w:val="28"/>
        </w:rPr>
        <w:t xml:space="preserve">городского округа Котельники </w:t>
      </w:r>
      <w:r w:rsidRPr="006249BB">
        <w:rPr>
          <w:rFonts w:ascii="Times New Roman" w:hAnsi="Times New Roman" w:cs="Times New Roman"/>
          <w:sz w:val="28"/>
          <w:szCs w:val="28"/>
        </w:rPr>
        <w:t xml:space="preserve">Московской области и проблем, существующих в молодежной среде; осуществление анализа проектов муниципальных правовых актов, рассматриваемых </w:t>
      </w:r>
      <w:r w:rsidR="00B73907" w:rsidRPr="006249BB">
        <w:rPr>
          <w:rFonts w:ascii="Times New Roman" w:hAnsi="Times New Roman" w:cs="Times New Roman"/>
          <w:sz w:val="28"/>
          <w:szCs w:val="28"/>
        </w:rPr>
        <w:t xml:space="preserve">Совете депутатов </w:t>
      </w:r>
      <w:r w:rsidR="00B73907">
        <w:rPr>
          <w:rFonts w:ascii="Times New Roman" w:hAnsi="Times New Roman" w:cs="Times New Roman"/>
          <w:sz w:val="28"/>
          <w:szCs w:val="28"/>
        </w:rPr>
        <w:t xml:space="preserve">городского округа Котельники </w:t>
      </w:r>
      <w:r w:rsidR="00B73907" w:rsidRPr="006249BB">
        <w:rPr>
          <w:rFonts w:ascii="Times New Roman" w:hAnsi="Times New Roman" w:cs="Times New Roman"/>
          <w:sz w:val="28"/>
          <w:szCs w:val="28"/>
        </w:rPr>
        <w:t>Московской области</w:t>
      </w:r>
      <w:r w:rsidRPr="006249BB">
        <w:rPr>
          <w:rFonts w:ascii="Times New Roman" w:hAnsi="Times New Roman" w:cs="Times New Roman"/>
          <w:sz w:val="28"/>
          <w:szCs w:val="28"/>
        </w:rPr>
        <w:t xml:space="preserve"> (далее – Совет депутатов); представление в Совет депутатов предложений по внесению изменений в муниципальные правовые акты </w:t>
      </w:r>
      <w:r w:rsidR="00B73907">
        <w:rPr>
          <w:rFonts w:ascii="Times New Roman" w:hAnsi="Times New Roman" w:cs="Times New Roman"/>
          <w:sz w:val="28"/>
          <w:szCs w:val="28"/>
        </w:rPr>
        <w:t xml:space="preserve">городского округа Котельники </w:t>
      </w:r>
      <w:r w:rsidRPr="006249BB">
        <w:rPr>
          <w:rFonts w:ascii="Times New Roman" w:hAnsi="Times New Roman" w:cs="Times New Roman"/>
          <w:sz w:val="28"/>
          <w:szCs w:val="28"/>
        </w:rPr>
        <w:t xml:space="preserve">Московской области; представление в органы местного самоуправления </w:t>
      </w:r>
      <w:r w:rsidR="00B73907">
        <w:rPr>
          <w:rFonts w:ascii="Times New Roman" w:hAnsi="Times New Roman" w:cs="Times New Roman"/>
          <w:sz w:val="28"/>
          <w:szCs w:val="28"/>
        </w:rPr>
        <w:t xml:space="preserve">городского округа Котельники </w:t>
      </w:r>
      <w:r w:rsidRPr="006249BB">
        <w:rPr>
          <w:rFonts w:ascii="Times New Roman" w:hAnsi="Times New Roman" w:cs="Times New Roman"/>
          <w:sz w:val="28"/>
          <w:szCs w:val="28"/>
        </w:rPr>
        <w:t xml:space="preserve">Московской области предложений о проведении мероприятий в сфере муниципальной молодежной политики; разработка методических и информационных материалов, содействующих выработке у молодежи активной гражданской позиции; осуществление взаимодействия с Московским областным молодежным парламентом, молодежными парламентами иных муниципальных образований; привлечение к своей работе консультантов из числа граждан Российской Федерации в возрасте от 14 до 35 лет, проживающих на территории </w:t>
      </w:r>
      <w:r w:rsidR="00B73907">
        <w:rPr>
          <w:rFonts w:ascii="Times New Roman" w:hAnsi="Times New Roman" w:cs="Times New Roman"/>
          <w:sz w:val="28"/>
          <w:szCs w:val="28"/>
        </w:rPr>
        <w:t xml:space="preserve">городского округа Котельники </w:t>
      </w:r>
      <w:r w:rsidRPr="006249BB">
        <w:rPr>
          <w:rFonts w:ascii="Times New Roman" w:hAnsi="Times New Roman" w:cs="Times New Roman"/>
          <w:sz w:val="28"/>
          <w:szCs w:val="28"/>
        </w:rPr>
        <w:t xml:space="preserve">Московской области и не являющихся членами Молодежного парламента. </w:t>
      </w:r>
    </w:p>
    <w:p w:rsidR="006249BB" w:rsidRDefault="006249BB" w:rsidP="009F572A">
      <w:pPr>
        <w:jc w:val="center"/>
        <w:rPr>
          <w:rFonts w:ascii="Times New Roman" w:hAnsi="Times New Roman" w:cs="Times New Roman"/>
          <w:sz w:val="28"/>
          <w:szCs w:val="28"/>
        </w:rPr>
      </w:pPr>
      <w:r w:rsidRPr="006249BB">
        <w:rPr>
          <w:rFonts w:ascii="Times New Roman" w:hAnsi="Times New Roman" w:cs="Times New Roman"/>
          <w:sz w:val="28"/>
          <w:szCs w:val="28"/>
        </w:rPr>
        <w:t>VI. Член Молодежного парламента</w:t>
      </w:r>
    </w:p>
    <w:p w:rsidR="006249BB"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lastRenderedPageBreak/>
        <w:t xml:space="preserve">8. Членом Молодежного парламента может быть гражданин Российской Федерации в возрасте от 16 до 35 лет включительно, зарегистрированный по месту жительства в </w:t>
      </w:r>
      <w:r w:rsidR="00B73907">
        <w:rPr>
          <w:rFonts w:ascii="Times New Roman" w:hAnsi="Times New Roman" w:cs="Times New Roman"/>
          <w:sz w:val="28"/>
          <w:szCs w:val="28"/>
        </w:rPr>
        <w:t xml:space="preserve">городском округе Котельники </w:t>
      </w:r>
      <w:r w:rsidRPr="006249BB">
        <w:rPr>
          <w:rFonts w:ascii="Times New Roman" w:hAnsi="Times New Roman" w:cs="Times New Roman"/>
          <w:sz w:val="28"/>
          <w:szCs w:val="28"/>
        </w:rPr>
        <w:t xml:space="preserve">Московской области. </w:t>
      </w:r>
    </w:p>
    <w:p w:rsidR="00C915E0"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9. Членами и кандидатами в члены Молодежного парламента не могут быть</w:t>
      </w:r>
      <w:r w:rsidR="00C915E0">
        <w:rPr>
          <w:rFonts w:ascii="Times New Roman" w:hAnsi="Times New Roman" w:cs="Times New Roman"/>
          <w:sz w:val="28"/>
          <w:szCs w:val="28"/>
        </w:rPr>
        <w:t>:</w:t>
      </w:r>
    </w:p>
    <w:p w:rsidR="00C915E0" w:rsidRDefault="00C915E0" w:rsidP="00C915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249BB">
        <w:rPr>
          <w:rFonts w:ascii="Times New Roman" w:hAnsi="Times New Roman" w:cs="Times New Roman"/>
          <w:sz w:val="28"/>
          <w:szCs w:val="28"/>
        </w:rPr>
        <w:t xml:space="preserve"> </w:t>
      </w:r>
      <w:r w:rsidR="006249BB" w:rsidRPr="006249BB">
        <w:rPr>
          <w:rFonts w:ascii="Times New Roman" w:hAnsi="Times New Roman" w:cs="Times New Roman"/>
          <w:sz w:val="28"/>
          <w:szCs w:val="28"/>
        </w:rPr>
        <w:t xml:space="preserve">лица, признанные судом недееспособными или ограниченно дееспособными; </w:t>
      </w:r>
      <w:r>
        <w:rPr>
          <w:rFonts w:ascii="Times New Roman" w:hAnsi="Times New Roman" w:cs="Times New Roman"/>
          <w:sz w:val="28"/>
          <w:szCs w:val="28"/>
        </w:rPr>
        <w:t xml:space="preserve">- </w:t>
      </w:r>
      <w:r w:rsidR="006249BB" w:rsidRPr="006249BB">
        <w:rPr>
          <w:rFonts w:ascii="Times New Roman" w:hAnsi="Times New Roman" w:cs="Times New Roman"/>
          <w:sz w:val="28"/>
          <w:szCs w:val="28"/>
        </w:rPr>
        <w:t>лица, имеющие несня</w:t>
      </w:r>
      <w:r>
        <w:rPr>
          <w:rFonts w:ascii="Times New Roman" w:hAnsi="Times New Roman" w:cs="Times New Roman"/>
          <w:sz w:val="28"/>
          <w:szCs w:val="28"/>
        </w:rPr>
        <w:t>тую или непогашенную судимость;</w:t>
      </w:r>
    </w:p>
    <w:p w:rsidR="00C915E0" w:rsidRDefault="00C915E0" w:rsidP="00C915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49BB" w:rsidRPr="006249BB">
        <w:rPr>
          <w:rFonts w:ascii="Times New Roman" w:hAnsi="Times New Roman" w:cs="Times New Roman"/>
          <w:sz w:val="28"/>
          <w:szCs w:val="28"/>
        </w:rPr>
        <w:t xml:space="preserve">лица,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p>
    <w:p w:rsidR="006249BB"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10. Кандидатами в члены Молодежного парламента не могут быть лица, замещающие государственные должности Российской Федерации и Московской области, муниципальные должности муниципальных образований Московской области, должности государственной гражданской и муниципальной службы. </w:t>
      </w:r>
    </w:p>
    <w:p w:rsidR="006249BB" w:rsidRDefault="006249BB" w:rsidP="009F572A">
      <w:pPr>
        <w:jc w:val="center"/>
        <w:rPr>
          <w:rFonts w:ascii="Times New Roman" w:hAnsi="Times New Roman" w:cs="Times New Roman"/>
          <w:sz w:val="28"/>
          <w:szCs w:val="28"/>
        </w:rPr>
      </w:pPr>
      <w:r w:rsidRPr="006249BB">
        <w:rPr>
          <w:rFonts w:ascii="Times New Roman" w:hAnsi="Times New Roman" w:cs="Times New Roman"/>
          <w:sz w:val="28"/>
          <w:szCs w:val="28"/>
        </w:rPr>
        <w:t>VII. Формирование Молодежного парламента</w:t>
      </w:r>
    </w:p>
    <w:p w:rsidR="006249BB"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11. Молодежный парламент состоит из </w:t>
      </w:r>
      <w:r w:rsidR="009F572A">
        <w:rPr>
          <w:rFonts w:ascii="Times New Roman" w:hAnsi="Times New Roman" w:cs="Times New Roman"/>
          <w:sz w:val="28"/>
          <w:szCs w:val="28"/>
        </w:rPr>
        <w:t>19</w:t>
      </w:r>
      <w:r w:rsidRPr="006249BB">
        <w:rPr>
          <w:rFonts w:ascii="Times New Roman" w:hAnsi="Times New Roman" w:cs="Times New Roman"/>
          <w:sz w:val="28"/>
          <w:szCs w:val="28"/>
        </w:rPr>
        <w:t xml:space="preserve"> членов, прошедших конкурсную комиссию согласно Положению. </w:t>
      </w:r>
    </w:p>
    <w:p w:rsidR="006249BB"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12. Сроки проведения формирования состава Молодежного парламента устанавливаются решением Совета депутатов. </w:t>
      </w:r>
    </w:p>
    <w:p w:rsidR="006249BB"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13. Срок полномочий членов Молодежного парламента составляет 2 года и исчисляется со дня проведения первого заседания Молодежного парламента. Решением Совета депутатов может быть установлен иной срок полномочий для отдельных составов Молодежного парламента. </w:t>
      </w:r>
    </w:p>
    <w:p w:rsidR="006249BB" w:rsidRDefault="006249BB" w:rsidP="009F572A">
      <w:pPr>
        <w:jc w:val="center"/>
        <w:rPr>
          <w:rFonts w:ascii="Times New Roman" w:hAnsi="Times New Roman" w:cs="Times New Roman"/>
          <w:sz w:val="28"/>
          <w:szCs w:val="28"/>
        </w:rPr>
      </w:pPr>
      <w:r w:rsidRPr="006249BB">
        <w:rPr>
          <w:rFonts w:ascii="Times New Roman" w:hAnsi="Times New Roman" w:cs="Times New Roman"/>
          <w:sz w:val="28"/>
          <w:szCs w:val="28"/>
        </w:rPr>
        <w:t>VIII. Права и обязанности члена Молодежного парламента</w:t>
      </w:r>
    </w:p>
    <w:p w:rsidR="006249BB"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14. Член Молодежного парламента осуществляет свою деятельность на общественных началах. </w:t>
      </w:r>
    </w:p>
    <w:p w:rsidR="006249BB"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15. Член Молодежного парламента имеет право: участвовать в подготовке решений по всем вопросам, касающимся деятельности Молодежного парламента; выдвигать кандидатов, избирать и быть избранным в руководящие органы Молодежного парламента; иметь доступ к информационным ресурсам органов местного самоуправления </w:t>
      </w:r>
      <w:r w:rsidR="009F572A">
        <w:rPr>
          <w:rFonts w:ascii="Times New Roman" w:hAnsi="Times New Roman" w:cs="Times New Roman"/>
          <w:sz w:val="28"/>
          <w:szCs w:val="28"/>
        </w:rPr>
        <w:t xml:space="preserve">городского округа Котельники </w:t>
      </w:r>
      <w:r w:rsidRPr="006249BB">
        <w:rPr>
          <w:rFonts w:ascii="Times New Roman" w:hAnsi="Times New Roman" w:cs="Times New Roman"/>
          <w:sz w:val="28"/>
          <w:szCs w:val="28"/>
        </w:rPr>
        <w:t xml:space="preserve">Московской области в порядке, установленном органами местного самоуправления; по приглашению органов местного самоуправления </w:t>
      </w:r>
      <w:r w:rsidR="009F572A">
        <w:rPr>
          <w:rFonts w:ascii="Times New Roman" w:hAnsi="Times New Roman" w:cs="Times New Roman"/>
          <w:sz w:val="28"/>
          <w:szCs w:val="28"/>
        </w:rPr>
        <w:t>городского округа</w:t>
      </w:r>
      <w:r w:rsidRPr="006249BB">
        <w:rPr>
          <w:rFonts w:ascii="Times New Roman" w:hAnsi="Times New Roman" w:cs="Times New Roman"/>
          <w:sz w:val="28"/>
          <w:szCs w:val="28"/>
        </w:rPr>
        <w:t xml:space="preserve"> Московской области принимать участие в их заседаниях. </w:t>
      </w:r>
    </w:p>
    <w:p w:rsidR="00C915E0"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16. Член Молодежного парламента обязан: </w:t>
      </w:r>
    </w:p>
    <w:p w:rsidR="00C915E0" w:rsidRDefault="00C915E0" w:rsidP="006249B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49BB" w:rsidRPr="006249BB">
        <w:rPr>
          <w:rFonts w:ascii="Times New Roman" w:hAnsi="Times New Roman" w:cs="Times New Roman"/>
          <w:sz w:val="28"/>
          <w:szCs w:val="28"/>
        </w:rPr>
        <w:t xml:space="preserve">принимать участие в заседаниях Молодежного парламента; </w:t>
      </w:r>
    </w:p>
    <w:p w:rsidR="00C915E0" w:rsidRDefault="00C915E0" w:rsidP="006249BB">
      <w:pPr>
        <w:jc w:val="both"/>
        <w:rPr>
          <w:rFonts w:ascii="Times New Roman" w:hAnsi="Times New Roman" w:cs="Times New Roman"/>
          <w:sz w:val="28"/>
          <w:szCs w:val="28"/>
        </w:rPr>
      </w:pPr>
      <w:r>
        <w:rPr>
          <w:rFonts w:ascii="Times New Roman" w:hAnsi="Times New Roman" w:cs="Times New Roman"/>
          <w:sz w:val="28"/>
          <w:szCs w:val="28"/>
        </w:rPr>
        <w:t xml:space="preserve">- </w:t>
      </w:r>
      <w:r w:rsidR="006249BB" w:rsidRPr="006249BB">
        <w:rPr>
          <w:rFonts w:ascii="Times New Roman" w:hAnsi="Times New Roman" w:cs="Times New Roman"/>
          <w:sz w:val="28"/>
          <w:szCs w:val="28"/>
        </w:rPr>
        <w:t xml:space="preserve">выполнять требования Регламента Молодежного парламента; </w:t>
      </w:r>
    </w:p>
    <w:p w:rsidR="00C915E0" w:rsidRDefault="00C915E0" w:rsidP="006249BB">
      <w:pPr>
        <w:jc w:val="both"/>
        <w:rPr>
          <w:rFonts w:ascii="Times New Roman" w:hAnsi="Times New Roman" w:cs="Times New Roman"/>
          <w:sz w:val="28"/>
          <w:szCs w:val="28"/>
        </w:rPr>
      </w:pPr>
      <w:r>
        <w:rPr>
          <w:rFonts w:ascii="Times New Roman" w:hAnsi="Times New Roman" w:cs="Times New Roman"/>
          <w:sz w:val="28"/>
          <w:szCs w:val="28"/>
        </w:rPr>
        <w:t xml:space="preserve">- </w:t>
      </w:r>
      <w:r w:rsidR="006249BB" w:rsidRPr="006249BB">
        <w:rPr>
          <w:rFonts w:ascii="Times New Roman" w:hAnsi="Times New Roman" w:cs="Times New Roman"/>
          <w:sz w:val="28"/>
          <w:szCs w:val="28"/>
        </w:rPr>
        <w:t xml:space="preserve">выполнять решения Молодежного парламента, его руководящих органов. </w:t>
      </w:r>
    </w:p>
    <w:p w:rsidR="006249BB" w:rsidRDefault="006249BB" w:rsidP="00C915E0">
      <w:pPr>
        <w:jc w:val="center"/>
        <w:rPr>
          <w:rFonts w:ascii="Times New Roman" w:hAnsi="Times New Roman" w:cs="Times New Roman"/>
          <w:sz w:val="28"/>
          <w:szCs w:val="28"/>
        </w:rPr>
      </w:pPr>
      <w:r w:rsidRPr="006249BB">
        <w:rPr>
          <w:rFonts w:ascii="Times New Roman" w:hAnsi="Times New Roman" w:cs="Times New Roman"/>
          <w:sz w:val="28"/>
          <w:szCs w:val="28"/>
        </w:rPr>
        <w:t>IX. Прекращение полномочий члена Молодежного парламента</w:t>
      </w:r>
    </w:p>
    <w:p w:rsidR="006249BB"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17. Полномочия членов Молодежного парламента предыдущего состава прекращаются со дня первого заседания Молодежного парламента нового состава. За 60 календарных дней до окончания срока полномочий членов Молодежного парламента Председателем Молодежного парламента инициируется процедура формирования нового состава Молодежного парламента путем направления соответствующего обращения в Совет депутатов. В течение 15 календарных дней после получения обращения Совет депутатов рассматривает вопрос о формировании нового состава Молодежного парламента. </w:t>
      </w:r>
    </w:p>
    <w:p w:rsidR="00C915E0" w:rsidRDefault="006249BB" w:rsidP="00C915E0">
      <w:pPr>
        <w:spacing w:after="0" w:line="240" w:lineRule="auto"/>
        <w:jc w:val="both"/>
        <w:rPr>
          <w:rFonts w:ascii="Times New Roman" w:hAnsi="Times New Roman" w:cs="Times New Roman"/>
          <w:sz w:val="28"/>
          <w:szCs w:val="28"/>
        </w:rPr>
      </w:pPr>
      <w:r w:rsidRPr="006249BB">
        <w:rPr>
          <w:rFonts w:ascii="Times New Roman" w:hAnsi="Times New Roman" w:cs="Times New Roman"/>
          <w:sz w:val="28"/>
          <w:szCs w:val="28"/>
        </w:rPr>
        <w:t xml:space="preserve">18. Членство в Молодежном парламенте прекращается досрочно решением Молодежного парламента по следующим основаниям: </w:t>
      </w:r>
    </w:p>
    <w:p w:rsidR="00C915E0" w:rsidRDefault="00C915E0" w:rsidP="00C915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49BB" w:rsidRPr="006249BB">
        <w:rPr>
          <w:rFonts w:ascii="Times New Roman" w:hAnsi="Times New Roman" w:cs="Times New Roman"/>
          <w:sz w:val="28"/>
          <w:szCs w:val="28"/>
        </w:rPr>
        <w:t xml:space="preserve">подача членом Молодежного парламента заявления о выходе из состава Молодежного парламента; </w:t>
      </w:r>
    </w:p>
    <w:p w:rsidR="00C915E0" w:rsidRDefault="00C915E0" w:rsidP="00C915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49BB" w:rsidRPr="006249BB">
        <w:rPr>
          <w:rFonts w:ascii="Times New Roman" w:hAnsi="Times New Roman" w:cs="Times New Roman"/>
          <w:sz w:val="28"/>
          <w:szCs w:val="28"/>
        </w:rPr>
        <w:t xml:space="preserve">неявка в течение года на два заседания Молодежного парламента подряд без уважительной причины; </w:t>
      </w:r>
    </w:p>
    <w:p w:rsidR="00C915E0" w:rsidRDefault="00C915E0" w:rsidP="00C915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49BB" w:rsidRPr="006249BB">
        <w:rPr>
          <w:rFonts w:ascii="Times New Roman" w:hAnsi="Times New Roman" w:cs="Times New Roman"/>
          <w:sz w:val="28"/>
          <w:szCs w:val="28"/>
        </w:rPr>
        <w:t xml:space="preserve">неудовлетворительная оценка деятельности члена Молодежного парламента в течение двух кварталов подряд, осуществляемая в порядке, установленном настоящим Положением и Регламентом Молодежного парламента; </w:t>
      </w:r>
    </w:p>
    <w:p w:rsidR="00C915E0" w:rsidRDefault="00C915E0" w:rsidP="00C915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49BB" w:rsidRPr="006249BB">
        <w:rPr>
          <w:rFonts w:ascii="Times New Roman" w:hAnsi="Times New Roman" w:cs="Times New Roman"/>
          <w:sz w:val="28"/>
          <w:szCs w:val="28"/>
        </w:rPr>
        <w:t xml:space="preserve">вступление в законную силу обвинительного приговора суда в отношении гражданина, являющегося членом Молодежного парламента; </w:t>
      </w:r>
    </w:p>
    <w:p w:rsidR="009F572A" w:rsidRDefault="00C915E0" w:rsidP="00C915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49BB" w:rsidRPr="006249BB">
        <w:rPr>
          <w:rFonts w:ascii="Times New Roman" w:hAnsi="Times New Roman" w:cs="Times New Roman"/>
          <w:sz w:val="28"/>
          <w:szCs w:val="28"/>
        </w:rPr>
        <w:t xml:space="preserve">возникновение обстоятельств, при которых соблюдение условий, изложенных в п. 9 настоящего Положения, становится невозможным. </w:t>
      </w:r>
    </w:p>
    <w:p w:rsidR="00C915E0" w:rsidRDefault="00C915E0" w:rsidP="00C915E0">
      <w:pPr>
        <w:spacing w:after="0" w:line="240" w:lineRule="auto"/>
        <w:jc w:val="center"/>
        <w:rPr>
          <w:rFonts w:ascii="Times New Roman" w:hAnsi="Times New Roman" w:cs="Times New Roman"/>
          <w:sz w:val="28"/>
          <w:szCs w:val="28"/>
        </w:rPr>
      </w:pPr>
    </w:p>
    <w:p w:rsidR="006249BB" w:rsidRDefault="006249BB" w:rsidP="00C915E0">
      <w:pPr>
        <w:spacing w:after="0" w:line="240" w:lineRule="auto"/>
        <w:jc w:val="center"/>
        <w:rPr>
          <w:rFonts w:ascii="Times New Roman" w:hAnsi="Times New Roman" w:cs="Times New Roman"/>
          <w:sz w:val="28"/>
          <w:szCs w:val="28"/>
        </w:rPr>
      </w:pPr>
      <w:r w:rsidRPr="006249BB">
        <w:rPr>
          <w:rFonts w:ascii="Times New Roman" w:hAnsi="Times New Roman" w:cs="Times New Roman"/>
          <w:sz w:val="28"/>
          <w:szCs w:val="28"/>
        </w:rPr>
        <w:t>X. Консультанты Молодежного парламента</w:t>
      </w:r>
    </w:p>
    <w:p w:rsidR="00C915E0" w:rsidRDefault="00C915E0" w:rsidP="00C915E0">
      <w:pPr>
        <w:spacing w:after="0" w:line="240" w:lineRule="auto"/>
        <w:jc w:val="center"/>
        <w:rPr>
          <w:rFonts w:ascii="Times New Roman" w:hAnsi="Times New Roman" w:cs="Times New Roman"/>
          <w:sz w:val="28"/>
          <w:szCs w:val="28"/>
        </w:rPr>
      </w:pPr>
    </w:p>
    <w:p w:rsidR="006249BB" w:rsidRDefault="006249BB" w:rsidP="00C915E0">
      <w:pPr>
        <w:spacing w:after="0" w:line="240" w:lineRule="auto"/>
        <w:jc w:val="both"/>
        <w:rPr>
          <w:rFonts w:ascii="Times New Roman" w:hAnsi="Times New Roman" w:cs="Times New Roman"/>
          <w:sz w:val="28"/>
          <w:szCs w:val="28"/>
        </w:rPr>
      </w:pPr>
      <w:r w:rsidRPr="006249BB">
        <w:rPr>
          <w:rFonts w:ascii="Times New Roman" w:hAnsi="Times New Roman" w:cs="Times New Roman"/>
          <w:sz w:val="28"/>
          <w:szCs w:val="28"/>
        </w:rPr>
        <w:t xml:space="preserve">19. В соответствии с п. 7 настоящего Положения в Молодежный парламент на общественных началах могут привлекаться Консультанты Молодежного парламента (далее – Консультанты). </w:t>
      </w:r>
    </w:p>
    <w:p w:rsidR="006249BB" w:rsidRDefault="006249BB" w:rsidP="00C915E0">
      <w:pPr>
        <w:spacing w:after="0" w:line="240" w:lineRule="auto"/>
        <w:jc w:val="both"/>
        <w:rPr>
          <w:rFonts w:ascii="Times New Roman" w:hAnsi="Times New Roman" w:cs="Times New Roman"/>
          <w:sz w:val="28"/>
          <w:szCs w:val="28"/>
        </w:rPr>
      </w:pPr>
      <w:r w:rsidRPr="006249BB">
        <w:rPr>
          <w:rFonts w:ascii="Times New Roman" w:hAnsi="Times New Roman" w:cs="Times New Roman"/>
          <w:sz w:val="28"/>
          <w:szCs w:val="28"/>
        </w:rPr>
        <w:t xml:space="preserve">20. Консультанты обладают правом совещательного голоса и могут присутствовать на заседаниях Молодежного парламента и заседаниях рабочих органов Молодежного парламента. </w:t>
      </w:r>
    </w:p>
    <w:p w:rsidR="009F572A" w:rsidRDefault="006249BB" w:rsidP="00C915E0">
      <w:pPr>
        <w:spacing w:after="0" w:line="240" w:lineRule="auto"/>
        <w:jc w:val="both"/>
        <w:rPr>
          <w:rFonts w:ascii="Times New Roman" w:hAnsi="Times New Roman" w:cs="Times New Roman"/>
          <w:sz w:val="28"/>
          <w:szCs w:val="28"/>
        </w:rPr>
      </w:pPr>
      <w:r w:rsidRPr="006249BB">
        <w:rPr>
          <w:rFonts w:ascii="Times New Roman" w:hAnsi="Times New Roman" w:cs="Times New Roman"/>
          <w:sz w:val="28"/>
          <w:szCs w:val="28"/>
        </w:rPr>
        <w:t xml:space="preserve">21. Число Консультантов не ограничено. </w:t>
      </w:r>
    </w:p>
    <w:p w:rsidR="00C915E0" w:rsidRDefault="00C915E0" w:rsidP="009F572A">
      <w:pPr>
        <w:jc w:val="center"/>
        <w:rPr>
          <w:rFonts w:ascii="Times New Roman" w:hAnsi="Times New Roman" w:cs="Times New Roman"/>
          <w:sz w:val="28"/>
          <w:szCs w:val="28"/>
        </w:rPr>
      </w:pPr>
    </w:p>
    <w:p w:rsidR="006249BB" w:rsidRDefault="006249BB" w:rsidP="009F572A">
      <w:pPr>
        <w:jc w:val="center"/>
        <w:rPr>
          <w:rFonts w:ascii="Times New Roman" w:hAnsi="Times New Roman" w:cs="Times New Roman"/>
          <w:sz w:val="28"/>
          <w:szCs w:val="28"/>
        </w:rPr>
      </w:pPr>
      <w:r w:rsidRPr="006249BB">
        <w:rPr>
          <w:rFonts w:ascii="Times New Roman" w:hAnsi="Times New Roman" w:cs="Times New Roman"/>
          <w:sz w:val="28"/>
          <w:szCs w:val="28"/>
        </w:rPr>
        <w:t>XI. Первое заседание Молодежного парламента</w:t>
      </w:r>
    </w:p>
    <w:p w:rsidR="006249BB"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22. Молодежный парламент собирается на свое первое заседание не позднее чем через 7 рабочих дней со дня опубликования Решения Совета депутатов </w:t>
      </w:r>
      <w:r w:rsidRPr="006249BB">
        <w:rPr>
          <w:rFonts w:ascii="Times New Roman" w:hAnsi="Times New Roman" w:cs="Times New Roman"/>
          <w:sz w:val="28"/>
          <w:szCs w:val="28"/>
        </w:rPr>
        <w:lastRenderedPageBreak/>
        <w:t xml:space="preserve">«Об утверждении состава молодежного парламента при Совете депутатов </w:t>
      </w:r>
      <w:r w:rsidR="009F572A">
        <w:rPr>
          <w:rFonts w:ascii="Times New Roman" w:hAnsi="Times New Roman" w:cs="Times New Roman"/>
          <w:sz w:val="28"/>
          <w:szCs w:val="28"/>
        </w:rPr>
        <w:t xml:space="preserve">городского округа Котельники </w:t>
      </w:r>
      <w:r w:rsidRPr="006249BB">
        <w:rPr>
          <w:rFonts w:ascii="Times New Roman" w:hAnsi="Times New Roman" w:cs="Times New Roman"/>
          <w:sz w:val="28"/>
          <w:szCs w:val="28"/>
        </w:rPr>
        <w:t xml:space="preserve">Московской области». </w:t>
      </w:r>
    </w:p>
    <w:p w:rsidR="006249BB"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23. Первое заседание Молодежного парламента созывает Председатель Совета депутатов. </w:t>
      </w:r>
    </w:p>
    <w:p w:rsidR="006249BB"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24. Первое заседание Молодежного парламента открывает и ведет до избрания Председателя Молодежного парламента Председатель Совета депутатов или по его поручению иной депутат Совета депутатов. </w:t>
      </w:r>
    </w:p>
    <w:p w:rsidR="00A8187E"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25. На своем первом заседании Молодежный парламент: </w:t>
      </w:r>
    </w:p>
    <w:p w:rsidR="00A8187E" w:rsidRDefault="00A8187E" w:rsidP="00A818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49BB" w:rsidRPr="006249BB">
        <w:rPr>
          <w:rFonts w:ascii="Times New Roman" w:hAnsi="Times New Roman" w:cs="Times New Roman"/>
          <w:sz w:val="28"/>
          <w:szCs w:val="28"/>
        </w:rPr>
        <w:t xml:space="preserve">утверждает Регламент Молодежного парламента; </w:t>
      </w:r>
    </w:p>
    <w:p w:rsidR="00A8187E" w:rsidRDefault="00A8187E" w:rsidP="00A818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49BB" w:rsidRPr="006249BB">
        <w:rPr>
          <w:rFonts w:ascii="Times New Roman" w:hAnsi="Times New Roman" w:cs="Times New Roman"/>
          <w:sz w:val="28"/>
          <w:szCs w:val="28"/>
        </w:rPr>
        <w:t xml:space="preserve">избирает председателя Молодежного парламента и его заместителя(-ей); </w:t>
      </w:r>
    </w:p>
    <w:p w:rsidR="00A8187E" w:rsidRDefault="00A8187E" w:rsidP="00A818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249BB" w:rsidRPr="006249BB">
        <w:rPr>
          <w:rFonts w:ascii="Times New Roman" w:hAnsi="Times New Roman" w:cs="Times New Roman"/>
          <w:sz w:val="28"/>
          <w:szCs w:val="28"/>
        </w:rPr>
        <w:t xml:space="preserve">избирает секретаря Молодежного парламента; </w:t>
      </w:r>
    </w:p>
    <w:p w:rsidR="006249BB" w:rsidRDefault="00A8187E" w:rsidP="00A818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49BB" w:rsidRPr="006249BB">
        <w:rPr>
          <w:rFonts w:ascii="Times New Roman" w:hAnsi="Times New Roman" w:cs="Times New Roman"/>
          <w:sz w:val="28"/>
          <w:szCs w:val="28"/>
        </w:rPr>
        <w:t xml:space="preserve">утверждает перечень постоянных органов Молодежного парламента и избирает их руководителей. </w:t>
      </w:r>
    </w:p>
    <w:p w:rsidR="00A8187E" w:rsidRDefault="00A8187E" w:rsidP="00A8187E">
      <w:pPr>
        <w:spacing w:after="0" w:line="240" w:lineRule="auto"/>
        <w:jc w:val="both"/>
        <w:rPr>
          <w:rFonts w:ascii="Times New Roman" w:hAnsi="Times New Roman" w:cs="Times New Roman"/>
          <w:sz w:val="28"/>
          <w:szCs w:val="28"/>
        </w:rPr>
      </w:pPr>
    </w:p>
    <w:p w:rsidR="009B4E7A"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26. Председателем Молодежного парламента может быть избрано лицо, обладающее активным избирательным правом в соответствии с законодательством Российской Федерации. </w:t>
      </w:r>
    </w:p>
    <w:p w:rsidR="00A8187E"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27. Правом выдвижения кандидатов на должность Председателя Молодежного парламента обладают:</w:t>
      </w:r>
    </w:p>
    <w:p w:rsidR="00A8187E" w:rsidRDefault="00A8187E" w:rsidP="006249BB">
      <w:pPr>
        <w:jc w:val="both"/>
        <w:rPr>
          <w:rFonts w:ascii="Times New Roman" w:hAnsi="Times New Roman" w:cs="Times New Roman"/>
          <w:sz w:val="28"/>
          <w:szCs w:val="28"/>
        </w:rPr>
      </w:pPr>
      <w:r>
        <w:rPr>
          <w:rFonts w:ascii="Times New Roman" w:hAnsi="Times New Roman" w:cs="Times New Roman"/>
          <w:sz w:val="28"/>
          <w:szCs w:val="28"/>
        </w:rPr>
        <w:t>-</w:t>
      </w:r>
      <w:r w:rsidR="006249BB" w:rsidRPr="006249BB">
        <w:rPr>
          <w:rFonts w:ascii="Times New Roman" w:hAnsi="Times New Roman" w:cs="Times New Roman"/>
          <w:sz w:val="28"/>
          <w:szCs w:val="28"/>
        </w:rPr>
        <w:t xml:space="preserve"> Глава городского округа </w:t>
      </w:r>
      <w:r w:rsidR="0049316A">
        <w:rPr>
          <w:rFonts w:ascii="Times New Roman" w:hAnsi="Times New Roman" w:cs="Times New Roman"/>
          <w:sz w:val="28"/>
          <w:szCs w:val="28"/>
        </w:rPr>
        <w:t xml:space="preserve">Котельники </w:t>
      </w:r>
      <w:r w:rsidR="006249BB" w:rsidRPr="006249BB">
        <w:rPr>
          <w:rFonts w:ascii="Times New Roman" w:hAnsi="Times New Roman" w:cs="Times New Roman"/>
          <w:sz w:val="28"/>
          <w:szCs w:val="28"/>
        </w:rPr>
        <w:t>Московской области</w:t>
      </w:r>
      <w:r w:rsidR="0049316A">
        <w:rPr>
          <w:rFonts w:ascii="Times New Roman" w:hAnsi="Times New Roman" w:cs="Times New Roman"/>
          <w:sz w:val="28"/>
          <w:szCs w:val="28"/>
        </w:rPr>
        <w:t xml:space="preserve">; </w:t>
      </w:r>
    </w:p>
    <w:p w:rsidR="00A8187E" w:rsidRDefault="00A8187E" w:rsidP="006249BB">
      <w:pPr>
        <w:jc w:val="both"/>
        <w:rPr>
          <w:rFonts w:ascii="Times New Roman" w:hAnsi="Times New Roman" w:cs="Times New Roman"/>
          <w:sz w:val="28"/>
          <w:szCs w:val="28"/>
        </w:rPr>
      </w:pPr>
      <w:r>
        <w:rPr>
          <w:rFonts w:ascii="Times New Roman" w:hAnsi="Times New Roman" w:cs="Times New Roman"/>
          <w:sz w:val="28"/>
          <w:szCs w:val="28"/>
        </w:rPr>
        <w:t xml:space="preserve">- </w:t>
      </w:r>
      <w:r w:rsidR="0049316A">
        <w:rPr>
          <w:rFonts w:ascii="Times New Roman" w:hAnsi="Times New Roman" w:cs="Times New Roman"/>
          <w:sz w:val="28"/>
          <w:szCs w:val="28"/>
        </w:rPr>
        <w:t>Председатель Совета депутат</w:t>
      </w:r>
      <w:r>
        <w:rPr>
          <w:rFonts w:ascii="Times New Roman" w:hAnsi="Times New Roman" w:cs="Times New Roman"/>
          <w:sz w:val="28"/>
          <w:szCs w:val="28"/>
        </w:rPr>
        <w:t>ов;</w:t>
      </w:r>
    </w:p>
    <w:p w:rsidR="009B4E7A" w:rsidRDefault="00A8187E" w:rsidP="006249BB">
      <w:pPr>
        <w:jc w:val="both"/>
        <w:rPr>
          <w:rFonts w:ascii="Times New Roman" w:hAnsi="Times New Roman" w:cs="Times New Roman"/>
          <w:sz w:val="28"/>
          <w:szCs w:val="28"/>
        </w:rPr>
      </w:pPr>
      <w:r>
        <w:rPr>
          <w:rFonts w:ascii="Times New Roman" w:hAnsi="Times New Roman" w:cs="Times New Roman"/>
          <w:sz w:val="28"/>
          <w:szCs w:val="28"/>
        </w:rPr>
        <w:t xml:space="preserve">- </w:t>
      </w:r>
      <w:r w:rsidR="006249BB" w:rsidRPr="006249BB">
        <w:rPr>
          <w:rFonts w:ascii="Times New Roman" w:hAnsi="Times New Roman" w:cs="Times New Roman"/>
          <w:sz w:val="28"/>
          <w:szCs w:val="28"/>
        </w:rPr>
        <w:t xml:space="preserve">член Молодежного парламента. </w:t>
      </w:r>
    </w:p>
    <w:p w:rsidR="009B4E7A" w:rsidRDefault="006249BB" w:rsidP="0049316A">
      <w:pPr>
        <w:jc w:val="center"/>
        <w:rPr>
          <w:rFonts w:ascii="Times New Roman" w:hAnsi="Times New Roman" w:cs="Times New Roman"/>
          <w:sz w:val="28"/>
          <w:szCs w:val="28"/>
        </w:rPr>
      </w:pPr>
      <w:r w:rsidRPr="006249BB">
        <w:rPr>
          <w:rFonts w:ascii="Times New Roman" w:hAnsi="Times New Roman" w:cs="Times New Roman"/>
          <w:sz w:val="28"/>
          <w:szCs w:val="28"/>
        </w:rPr>
        <w:t>XII. Регламент Молодежного парламента</w:t>
      </w:r>
    </w:p>
    <w:p w:rsidR="009B4E7A"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28. Регламент Молодежного парламента и изменения в Регламент утверждаются Молодежным парламентом. </w:t>
      </w:r>
    </w:p>
    <w:p w:rsidR="009B4E7A" w:rsidRDefault="006249BB" w:rsidP="0049316A">
      <w:pPr>
        <w:jc w:val="center"/>
        <w:rPr>
          <w:rFonts w:ascii="Times New Roman" w:hAnsi="Times New Roman" w:cs="Times New Roman"/>
          <w:sz w:val="28"/>
          <w:szCs w:val="28"/>
        </w:rPr>
      </w:pPr>
      <w:r w:rsidRPr="006249BB">
        <w:rPr>
          <w:rFonts w:ascii="Times New Roman" w:hAnsi="Times New Roman" w:cs="Times New Roman"/>
          <w:sz w:val="28"/>
          <w:szCs w:val="28"/>
        </w:rPr>
        <w:t>XIII. Органы Молодежного парламента</w:t>
      </w:r>
    </w:p>
    <w:p w:rsidR="00A8187E"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29. К постоянным органам Молодежного парламента относятся: </w:t>
      </w:r>
    </w:p>
    <w:p w:rsidR="00A8187E" w:rsidRDefault="00A8187E" w:rsidP="006249BB">
      <w:pPr>
        <w:jc w:val="both"/>
        <w:rPr>
          <w:rFonts w:ascii="Times New Roman" w:hAnsi="Times New Roman" w:cs="Times New Roman"/>
          <w:sz w:val="28"/>
          <w:szCs w:val="28"/>
        </w:rPr>
      </w:pPr>
      <w:r>
        <w:rPr>
          <w:rFonts w:ascii="Times New Roman" w:hAnsi="Times New Roman" w:cs="Times New Roman"/>
          <w:sz w:val="28"/>
          <w:szCs w:val="28"/>
        </w:rPr>
        <w:t xml:space="preserve">- </w:t>
      </w:r>
      <w:r w:rsidR="006249BB" w:rsidRPr="006249BB">
        <w:rPr>
          <w:rFonts w:ascii="Times New Roman" w:hAnsi="Times New Roman" w:cs="Times New Roman"/>
          <w:sz w:val="28"/>
          <w:szCs w:val="28"/>
        </w:rPr>
        <w:t xml:space="preserve">Совет Молодежного парламента; </w:t>
      </w:r>
    </w:p>
    <w:p w:rsidR="009B4E7A" w:rsidRDefault="00A8187E" w:rsidP="006249BB">
      <w:pPr>
        <w:jc w:val="both"/>
        <w:rPr>
          <w:rFonts w:ascii="Times New Roman" w:hAnsi="Times New Roman" w:cs="Times New Roman"/>
          <w:sz w:val="28"/>
          <w:szCs w:val="28"/>
        </w:rPr>
      </w:pPr>
      <w:r>
        <w:rPr>
          <w:rFonts w:ascii="Times New Roman" w:hAnsi="Times New Roman" w:cs="Times New Roman"/>
          <w:sz w:val="28"/>
          <w:szCs w:val="28"/>
        </w:rPr>
        <w:t xml:space="preserve">- </w:t>
      </w:r>
      <w:r w:rsidR="006249BB" w:rsidRPr="006249BB">
        <w:rPr>
          <w:rFonts w:ascii="Times New Roman" w:hAnsi="Times New Roman" w:cs="Times New Roman"/>
          <w:sz w:val="28"/>
          <w:szCs w:val="28"/>
        </w:rPr>
        <w:t>комиссии Молодежно</w:t>
      </w:r>
      <w:r>
        <w:rPr>
          <w:rFonts w:ascii="Times New Roman" w:hAnsi="Times New Roman" w:cs="Times New Roman"/>
          <w:sz w:val="28"/>
          <w:szCs w:val="28"/>
        </w:rPr>
        <w:t>го парламента.</w:t>
      </w:r>
      <w:r w:rsidR="006249BB" w:rsidRPr="006249BB">
        <w:rPr>
          <w:rFonts w:ascii="Times New Roman" w:hAnsi="Times New Roman" w:cs="Times New Roman"/>
          <w:sz w:val="28"/>
          <w:szCs w:val="28"/>
        </w:rPr>
        <w:t xml:space="preserve"> </w:t>
      </w:r>
    </w:p>
    <w:p w:rsidR="009B4E7A"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30. К временным органам Молодежного парламента относятся рабочие группы Молодежного парламента. </w:t>
      </w:r>
    </w:p>
    <w:p w:rsidR="009B4E7A" w:rsidRDefault="006249BB" w:rsidP="0049316A">
      <w:pPr>
        <w:jc w:val="center"/>
        <w:rPr>
          <w:rFonts w:ascii="Times New Roman" w:hAnsi="Times New Roman" w:cs="Times New Roman"/>
          <w:sz w:val="28"/>
          <w:szCs w:val="28"/>
        </w:rPr>
      </w:pPr>
      <w:r w:rsidRPr="006249BB">
        <w:rPr>
          <w:rFonts w:ascii="Times New Roman" w:hAnsi="Times New Roman" w:cs="Times New Roman"/>
          <w:sz w:val="28"/>
          <w:szCs w:val="28"/>
        </w:rPr>
        <w:t>XIV. Формы деятельности Молодежного парламента</w:t>
      </w:r>
    </w:p>
    <w:p w:rsidR="009B4E7A"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31. Формами деятельности Молодежного парламента являются заседания Молодежного парламента, заседания Совета Молодежного парламента, </w:t>
      </w:r>
      <w:r w:rsidR="00A8187E">
        <w:rPr>
          <w:rFonts w:ascii="Times New Roman" w:hAnsi="Times New Roman" w:cs="Times New Roman"/>
          <w:sz w:val="28"/>
          <w:szCs w:val="28"/>
        </w:rPr>
        <w:lastRenderedPageBreak/>
        <w:t xml:space="preserve">заседания </w:t>
      </w:r>
      <w:r w:rsidRPr="006249BB">
        <w:rPr>
          <w:rFonts w:ascii="Times New Roman" w:hAnsi="Times New Roman" w:cs="Times New Roman"/>
          <w:sz w:val="28"/>
          <w:szCs w:val="28"/>
        </w:rPr>
        <w:t xml:space="preserve">комиссий и рабочих групп Молодежного парламента, а также круглые столы, форумы, семинары и иные мероприятия, направленные на решение задач, перечисленных в п. 6 и 7 настоящего Положения. Регламентом Молодежного парламента могут быть предусмотрены иные формы деятельности, не противоречащие законодательству. </w:t>
      </w:r>
    </w:p>
    <w:p w:rsidR="009B4E7A"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32. Заседания Молодежного парламента проводятся не реже одного раза в квартал. </w:t>
      </w:r>
    </w:p>
    <w:p w:rsidR="009B4E7A"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33. Внеочередное заседание Молодежного парламента может быть созвано по решению Главы городского округа, Председателя Совета депутатов, Совета Молодежного парламента или по инициативе не</w:t>
      </w:r>
      <w:r w:rsidR="0049316A">
        <w:rPr>
          <w:rFonts w:ascii="Times New Roman" w:hAnsi="Times New Roman" w:cs="Times New Roman"/>
          <w:sz w:val="28"/>
          <w:szCs w:val="28"/>
        </w:rPr>
        <w:t xml:space="preserve"> менее</w:t>
      </w:r>
      <w:r w:rsidRPr="006249BB">
        <w:rPr>
          <w:rFonts w:ascii="Times New Roman" w:hAnsi="Times New Roman" w:cs="Times New Roman"/>
          <w:sz w:val="28"/>
          <w:szCs w:val="28"/>
        </w:rPr>
        <w:t xml:space="preserve"> 1/3 от общего числа членов Молодежного парламента. </w:t>
      </w:r>
    </w:p>
    <w:p w:rsidR="009B4E7A"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34. Заседание Молодежного парламента считается правомочным, если на нем присутствует не менее 2/3 от общего числа членов Молодежного парламента. </w:t>
      </w:r>
    </w:p>
    <w:p w:rsidR="009B4E7A" w:rsidRDefault="006249BB" w:rsidP="0049316A">
      <w:pPr>
        <w:jc w:val="center"/>
        <w:rPr>
          <w:rFonts w:ascii="Times New Roman" w:hAnsi="Times New Roman" w:cs="Times New Roman"/>
          <w:sz w:val="28"/>
          <w:szCs w:val="28"/>
        </w:rPr>
      </w:pPr>
      <w:r w:rsidRPr="006249BB">
        <w:rPr>
          <w:rFonts w:ascii="Times New Roman" w:hAnsi="Times New Roman" w:cs="Times New Roman"/>
          <w:sz w:val="28"/>
          <w:szCs w:val="28"/>
        </w:rPr>
        <w:t>XV. Решения Молодежного парламента</w:t>
      </w:r>
    </w:p>
    <w:p w:rsidR="009B4E7A"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35. Все решения Молодежного парламента принимаются простым большинством голосов присутствующих, за исключением полномочия Молодежного парламента, закрепленного п. 47 настоящего Положения. </w:t>
      </w:r>
    </w:p>
    <w:p w:rsidR="009B4E7A"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36. В случае равенства голосов решающим является голос Председателя Молодежного парламента, а в его отсутствие – заместителя Председателя Молодежного парламента, ведущего заседание в соответствии с Регламентом Молодежного парламента. </w:t>
      </w:r>
    </w:p>
    <w:p w:rsidR="009B4E7A" w:rsidRDefault="006249BB" w:rsidP="0049316A">
      <w:pPr>
        <w:jc w:val="center"/>
        <w:rPr>
          <w:rFonts w:ascii="Times New Roman" w:hAnsi="Times New Roman" w:cs="Times New Roman"/>
          <w:sz w:val="28"/>
          <w:szCs w:val="28"/>
        </w:rPr>
      </w:pPr>
      <w:r w:rsidRPr="006249BB">
        <w:rPr>
          <w:rFonts w:ascii="Times New Roman" w:hAnsi="Times New Roman" w:cs="Times New Roman"/>
          <w:sz w:val="28"/>
          <w:szCs w:val="28"/>
        </w:rPr>
        <w:t>XVI. Оценка деятельности члена Молодежного парламента</w:t>
      </w:r>
    </w:p>
    <w:p w:rsidR="00F64076"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37. В целях стимулирования надлежащего исполнения обязанностей члена Молодежного парламента и эффективной реализации полномочий Молодежного парламента его членами ежемесячно осуществляется оценка деятельности члена Молодежного парламента (далее – оценка деятельности). 38. Критерии и порядок проведения оценки деятельности устанавливаются Регламентом Молодежного парламента. </w:t>
      </w:r>
    </w:p>
    <w:p w:rsidR="009B4E7A" w:rsidRDefault="006249BB" w:rsidP="00F64076">
      <w:pPr>
        <w:jc w:val="center"/>
        <w:rPr>
          <w:rFonts w:ascii="Times New Roman" w:hAnsi="Times New Roman" w:cs="Times New Roman"/>
          <w:sz w:val="28"/>
          <w:szCs w:val="28"/>
        </w:rPr>
      </w:pPr>
      <w:r w:rsidRPr="006249BB">
        <w:rPr>
          <w:rFonts w:ascii="Times New Roman" w:hAnsi="Times New Roman" w:cs="Times New Roman"/>
          <w:sz w:val="28"/>
          <w:szCs w:val="28"/>
        </w:rPr>
        <w:t>XVII. Ежегодный отчет Молодежного парламента</w:t>
      </w:r>
    </w:p>
    <w:p w:rsidR="009B4E7A"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39. Молодежный парламент ежегодно готовит отчет о своей деятельности. </w:t>
      </w:r>
    </w:p>
    <w:p w:rsidR="009B4E7A"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40. Ежегодный отчет Молодежного парламента направляется Главе городского округа </w:t>
      </w:r>
      <w:r w:rsidR="0049316A">
        <w:rPr>
          <w:rFonts w:ascii="Times New Roman" w:hAnsi="Times New Roman" w:cs="Times New Roman"/>
          <w:sz w:val="28"/>
          <w:szCs w:val="28"/>
        </w:rPr>
        <w:t>Котельники</w:t>
      </w:r>
      <w:r w:rsidRPr="006249BB">
        <w:rPr>
          <w:rFonts w:ascii="Times New Roman" w:hAnsi="Times New Roman" w:cs="Times New Roman"/>
          <w:sz w:val="28"/>
          <w:szCs w:val="28"/>
        </w:rPr>
        <w:t xml:space="preserve"> Московской области, в Совет депутатов и Московский областной молодежный парламент. </w:t>
      </w:r>
    </w:p>
    <w:p w:rsidR="009B4E7A"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41. Ежегодный отчет Молодежного парламента заслушивается на заседании Совета депутатов. </w:t>
      </w:r>
    </w:p>
    <w:p w:rsidR="009B4E7A"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lastRenderedPageBreak/>
        <w:t xml:space="preserve">42. Публикация ежегодного отчета Молодежного парламента в средствах массовой информации и размещение на официальном </w:t>
      </w:r>
      <w:r w:rsidR="00F64076">
        <w:rPr>
          <w:rFonts w:ascii="Times New Roman" w:hAnsi="Times New Roman" w:cs="Times New Roman"/>
          <w:sz w:val="28"/>
          <w:szCs w:val="28"/>
        </w:rPr>
        <w:t>сайте городского округа Котельники</w:t>
      </w:r>
      <w:r w:rsidRPr="006249BB">
        <w:rPr>
          <w:rFonts w:ascii="Times New Roman" w:hAnsi="Times New Roman" w:cs="Times New Roman"/>
          <w:sz w:val="28"/>
          <w:szCs w:val="28"/>
        </w:rPr>
        <w:t xml:space="preserve"> Московской области в информационно</w:t>
      </w:r>
      <w:r w:rsidR="00F64076">
        <w:rPr>
          <w:rFonts w:ascii="Times New Roman" w:hAnsi="Times New Roman" w:cs="Times New Roman"/>
          <w:sz w:val="28"/>
          <w:szCs w:val="28"/>
        </w:rPr>
        <w:t xml:space="preserve"> </w:t>
      </w:r>
      <w:r w:rsidRPr="006249BB">
        <w:rPr>
          <w:rFonts w:ascii="Times New Roman" w:hAnsi="Times New Roman" w:cs="Times New Roman"/>
          <w:sz w:val="28"/>
          <w:szCs w:val="28"/>
        </w:rPr>
        <w:t xml:space="preserve">телекоммуникационной сети «Интернет» обеспечивается Советом депутатов. </w:t>
      </w:r>
    </w:p>
    <w:p w:rsidR="009B4E7A" w:rsidRDefault="006249BB" w:rsidP="00F64076">
      <w:pPr>
        <w:jc w:val="center"/>
        <w:rPr>
          <w:rFonts w:ascii="Times New Roman" w:hAnsi="Times New Roman" w:cs="Times New Roman"/>
          <w:sz w:val="28"/>
          <w:szCs w:val="28"/>
        </w:rPr>
      </w:pPr>
      <w:r w:rsidRPr="006249BB">
        <w:rPr>
          <w:rFonts w:ascii="Times New Roman" w:hAnsi="Times New Roman" w:cs="Times New Roman"/>
          <w:sz w:val="28"/>
          <w:szCs w:val="28"/>
        </w:rPr>
        <w:t>XVIII. Обеспечение деятельности Молодежного парламента</w:t>
      </w:r>
    </w:p>
    <w:p w:rsidR="009B4E7A"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43. Работу Молодежного парламента координирует депутат Совета депутатов на основании решения Совета депутатов. </w:t>
      </w:r>
    </w:p>
    <w:p w:rsidR="009B4E7A"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44. Методическое обеспечение деятельности Молодежного парламента осуществляет Совет депутатов и структурное подразделение </w:t>
      </w:r>
      <w:r w:rsidR="00F64076">
        <w:rPr>
          <w:rFonts w:ascii="Times New Roman" w:hAnsi="Times New Roman" w:cs="Times New Roman"/>
          <w:sz w:val="28"/>
          <w:szCs w:val="28"/>
        </w:rPr>
        <w:t>Администрации</w:t>
      </w:r>
      <w:r w:rsidRPr="006249BB">
        <w:rPr>
          <w:rFonts w:ascii="Times New Roman" w:hAnsi="Times New Roman" w:cs="Times New Roman"/>
          <w:sz w:val="28"/>
          <w:szCs w:val="28"/>
        </w:rPr>
        <w:t xml:space="preserve"> </w:t>
      </w:r>
      <w:r w:rsidR="00F64076">
        <w:rPr>
          <w:rFonts w:ascii="Times New Roman" w:hAnsi="Times New Roman" w:cs="Times New Roman"/>
          <w:sz w:val="28"/>
          <w:szCs w:val="28"/>
        </w:rPr>
        <w:t>городского округа Котельники</w:t>
      </w:r>
      <w:r w:rsidRPr="006249BB">
        <w:rPr>
          <w:rFonts w:ascii="Times New Roman" w:hAnsi="Times New Roman" w:cs="Times New Roman"/>
          <w:sz w:val="28"/>
          <w:szCs w:val="28"/>
        </w:rPr>
        <w:t xml:space="preserve">, в ведении которого находятся вопросы молодежной политики. </w:t>
      </w:r>
    </w:p>
    <w:p w:rsidR="009B4E7A" w:rsidRDefault="006249BB" w:rsidP="006249BB">
      <w:pPr>
        <w:jc w:val="both"/>
        <w:rPr>
          <w:rFonts w:ascii="Times New Roman" w:hAnsi="Times New Roman" w:cs="Times New Roman"/>
          <w:sz w:val="28"/>
          <w:szCs w:val="28"/>
        </w:rPr>
      </w:pPr>
      <w:r w:rsidRPr="006249BB">
        <w:rPr>
          <w:rFonts w:ascii="Times New Roman" w:hAnsi="Times New Roman" w:cs="Times New Roman"/>
          <w:sz w:val="28"/>
          <w:szCs w:val="28"/>
        </w:rPr>
        <w:t xml:space="preserve">45. По поручению Главы городского округа </w:t>
      </w:r>
      <w:r w:rsidR="00F64076">
        <w:rPr>
          <w:rFonts w:ascii="Times New Roman" w:hAnsi="Times New Roman" w:cs="Times New Roman"/>
          <w:sz w:val="28"/>
          <w:szCs w:val="28"/>
        </w:rPr>
        <w:t xml:space="preserve">Котельники </w:t>
      </w:r>
      <w:r w:rsidRPr="006249BB">
        <w:rPr>
          <w:rFonts w:ascii="Times New Roman" w:hAnsi="Times New Roman" w:cs="Times New Roman"/>
          <w:sz w:val="28"/>
          <w:szCs w:val="28"/>
        </w:rPr>
        <w:t xml:space="preserve">Московской области организационное, информационное и иное обеспечение деятельности Молодежного парламента осуществляется органами местного самоуправления Московской области. </w:t>
      </w:r>
    </w:p>
    <w:p w:rsidR="009B4E7A" w:rsidRDefault="006249BB" w:rsidP="00F64076">
      <w:pPr>
        <w:jc w:val="center"/>
        <w:rPr>
          <w:rFonts w:ascii="Times New Roman" w:hAnsi="Times New Roman" w:cs="Times New Roman"/>
          <w:sz w:val="28"/>
          <w:szCs w:val="28"/>
        </w:rPr>
      </w:pPr>
      <w:r w:rsidRPr="006249BB">
        <w:rPr>
          <w:rFonts w:ascii="Times New Roman" w:hAnsi="Times New Roman" w:cs="Times New Roman"/>
          <w:sz w:val="28"/>
          <w:szCs w:val="28"/>
        </w:rPr>
        <w:t>XIX. Заключительные положения</w:t>
      </w:r>
    </w:p>
    <w:p w:rsidR="00976C32" w:rsidRPr="006249BB" w:rsidRDefault="00F64076" w:rsidP="006249BB">
      <w:pPr>
        <w:jc w:val="both"/>
        <w:rPr>
          <w:rFonts w:ascii="Times New Roman" w:hAnsi="Times New Roman" w:cs="Times New Roman"/>
          <w:sz w:val="28"/>
          <w:szCs w:val="28"/>
        </w:rPr>
      </w:pPr>
      <w:r>
        <w:rPr>
          <w:rFonts w:ascii="Times New Roman" w:hAnsi="Times New Roman" w:cs="Times New Roman"/>
          <w:sz w:val="28"/>
          <w:szCs w:val="28"/>
        </w:rPr>
        <w:t>46</w:t>
      </w:r>
      <w:r w:rsidR="006249BB" w:rsidRPr="006249BB">
        <w:rPr>
          <w:rFonts w:ascii="Times New Roman" w:hAnsi="Times New Roman" w:cs="Times New Roman"/>
          <w:sz w:val="28"/>
          <w:szCs w:val="28"/>
        </w:rPr>
        <w:t>. Молодежный парламент может вынести на рассмотрение Совета депутатов предложения о внесении изменений в настоящее положение. Предложение о внесении изменений в настоящее положение выносится Совету депутатов, если за данное предложение проголосовало более 2/3 от всех членов Молодежного парламента.</w:t>
      </w:r>
    </w:p>
    <w:sectPr w:rsidR="00976C32" w:rsidRPr="006249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5F"/>
    <w:rsid w:val="003522E1"/>
    <w:rsid w:val="0049316A"/>
    <w:rsid w:val="006249BB"/>
    <w:rsid w:val="0072584E"/>
    <w:rsid w:val="00784F12"/>
    <w:rsid w:val="00962C99"/>
    <w:rsid w:val="00976C32"/>
    <w:rsid w:val="009B4E7A"/>
    <w:rsid w:val="009F572A"/>
    <w:rsid w:val="00A4325F"/>
    <w:rsid w:val="00A8187E"/>
    <w:rsid w:val="00B56E3D"/>
    <w:rsid w:val="00B73907"/>
    <w:rsid w:val="00C915E0"/>
    <w:rsid w:val="00DB3CB1"/>
    <w:rsid w:val="00F64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49C5A-6DF5-49FB-94BD-398C123A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CB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3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8</Pages>
  <Words>2296</Words>
  <Characters>13092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Uzzer</dc:creator>
  <cp:keywords/>
  <dc:description/>
  <cp:lastModifiedBy>Uzzer</cp:lastModifiedBy>
  <cp:revision>3</cp:revision>
  <cp:lastPrinted>2023-09-04T13:27:00Z</cp:lastPrinted>
  <dcterms:created xsi:type="dcterms:W3CDTF">2023-09-04T07:31:00Z</dcterms:created>
  <dcterms:modified xsi:type="dcterms:W3CDTF">2023-09-04T13:27:00Z</dcterms:modified>
</cp:coreProperties>
</file>